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F1" w:rsidRPr="001A1A29" w:rsidRDefault="00B91A4F" w:rsidP="00F3490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成年後見制度　市長申立て判断確認表</w:t>
      </w:r>
    </w:p>
    <w:p w:rsidR="00F34905" w:rsidRPr="001A1A29" w:rsidRDefault="00F34905">
      <w:pPr>
        <w:rPr>
          <w:rFonts w:ascii="ＭＳ 明朝" w:eastAsia="ＭＳ 明朝" w:hAnsi="ＭＳ 明朝"/>
          <w:sz w:val="24"/>
          <w:szCs w:val="24"/>
        </w:rPr>
      </w:pPr>
    </w:p>
    <w:p w:rsidR="00C274F1" w:rsidRPr="001A1A29" w:rsidRDefault="00727E43">
      <w:pPr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１　判断能力が不十分であると判断した理由（以下、複数回答可能）</w:t>
      </w:r>
    </w:p>
    <w:p w:rsidR="00C274F1" w:rsidRPr="001A1A29" w:rsidRDefault="00C274F1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地域住民等からの情報</w:t>
      </w:r>
    </w:p>
    <w:p w:rsidR="00C274F1" w:rsidRPr="001A1A29" w:rsidRDefault="00C274F1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親族からの情報</w:t>
      </w:r>
    </w:p>
    <w:p w:rsidR="00C274F1" w:rsidRPr="001A1A29" w:rsidRDefault="00C274F1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本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人との面接により、専門職として判断能力が不十分であると判断</w:t>
      </w:r>
    </w:p>
    <w:p w:rsidR="00C274F1" w:rsidRPr="001A1A29" w:rsidRDefault="00C274F1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認知症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診断ツール（長谷川式、ＭＭＳＥ）を用いて、その結果より判断</w:t>
      </w:r>
    </w:p>
    <w:p w:rsidR="00C274F1" w:rsidRPr="001A1A29" w:rsidRDefault="00C274F1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3A41">
        <w:rPr>
          <w:rFonts w:ascii="ＭＳ 明朝" w:eastAsia="ＭＳ 明朝" w:hAnsi="ＭＳ 明朝" w:hint="eastAsia"/>
          <w:sz w:val="24"/>
          <w:szCs w:val="24"/>
        </w:rPr>
        <w:t xml:space="preserve">（□長谷川式　</w:t>
      </w:r>
      <w:bookmarkStart w:id="0" w:name="_GoBack"/>
      <w:bookmarkEnd w:id="0"/>
      <w:r w:rsidR="00D03A41">
        <w:rPr>
          <w:rFonts w:ascii="ＭＳ 明朝" w:eastAsia="ＭＳ 明朝" w:hAnsi="ＭＳ 明朝" w:hint="eastAsia"/>
          <w:sz w:val="24"/>
          <w:szCs w:val="24"/>
        </w:rPr>
        <w:t xml:space="preserve">　　　点　　□ＭＭＳＥ　</w:t>
      </w:r>
      <w:r w:rsidRPr="001A1A29">
        <w:rPr>
          <w:rFonts w:ascii="ＭＳ 明朝" w:eastAsia="ＭＳ 明朝" w:hAnsi="ＭＳ 明朝" w:hint="eastAsia"/>
          <w:sz w:val="24"/>
          <w:szCs w:val="24"/>
        </w:rPr>
        <w:t xml:space="preserve">　　　点）</w:t>
      </w:r>
    </w:p>
    <w:p w:rsidR="00E85507" w:rsidRPr="001A1A29" w:rsidRDefault="00E85507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本人承諾のもと、主治医等から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認知症診断結果を得た</w:t>
      </w:r>
    </w:p>
    <w:p w:rsidR="00727E43" w:rsidRPr="001A1A29" w:rsidRDefault="00727E43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1A29">
        <w:rPr>
          <w:rFonts w:ascii="ＭＳ 明朝" w:eastAsia="ＭＳ 明朝" w:hAnsi="ＭＳ 明朝" w:hint="eastAsia"/>
          <w:sz w:val="24"/>
          <w:szCs w:val="24"/>
        </w:rPr>
        <w:t>その他（以下に要約記載）</w:t>
      </w:r>
    </w:p>
    <w:tbl>
      <w:tblPr>
        <w:tblpPr w:leftFromText="142" w:rightFromText="142" w:vertAnchor="text" w:horzAnchor="page" w:tblpX="1777" w:tblpY="10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1A1A29" w:rsidRPr="001A1A29" w:rsidTr="001A1A29">
        <w:trPr>
          <w:trHeight w:val="837"/>
        </w:trPr>
        <w:tc>
          <w:tcPr>
            <w:tcW w:w="9090" w:type="dxa"/>
          </w:tcPr>
          <w:p w:rsidR="001A1A29" w:rsidRPr="001A1A29" w:rsidRDefault="001A1A29" w:rsidP="00331F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1A29" w:rsidRPr="001A1A29" w:rsidRDefault="001A1A29" w:rsidP="00331F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1A29" w:rsidRPr="001A1A29" w:rsidRDefault="001A1A29">
      <w:pPr>
        <w:rPr>
          <w:rFonts w:ascii="ＭＳ 明朝" w:eastAsia="ＭＳ 明朝" w:hAnsi="ＭＳ 明朝"/>
          <w:sz w:val="24"/>
          <w:szCs w:val="24"/>
        </w:rPr>
      </w:pPr>
    </w:p>
    <w:p w:rsidR="00AA1A30" w:rsidRPr="001A1A29" w:rsidRDefault="00AA1A30">
      <w:pPr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２　成年後見制度申立て人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の不存在の確認</w:t>
      </w:r>
    </w:p>
    <w:p w:rsidR="00365425" w:rsidRPr="001A1A29" w:rsidRDefault="00E85507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本人に配偶者や２親等内の親族がいない</w:t>
      </w:r>
    </w:p>
    <w:p w:rsidR="00365425" w:rsidRPr="001A1A29" w:rsidRDefault="00E85507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5425" w:rsidRPr="001A1A29">
        <w:rPr>
          <w:rFonts w:ascii="ＭＳ 明朝" w:eastAsia="ＭＳ 明朝" w:hAnsi="ＭＳ 明朝" w:hint="eastAsia"/>
          <w:sz w:val="24"/>
          <w:szCs w:val="24"/>
        </w:rPr>
        <w:t>本人に配偶者や２親等内の親族</w:t>
      </w:r>
      <w:r w:rsidR="00AA1A30" w:rsidRPr="001A1A29">
        <w:rPr>
          <w:rFonts w:ascii="ＭＳ 明朝" w:eastAsia="ＭＳ 明朝" w:hAnsi="ＭＳ 明朝" w:hint="eastAsia"/>
          <w:sz w:val="24"/>
          <w:szCs w:val="24"/>
        </w:rPr>
        <w:t>は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いるが、申立てを拒否している</w:t>
      </w:r>
    </w:p>
    <w:p w:rsidR="00365425" w:rsidRPr="001A1A29" w:rsidRDefault="00E85507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5425" w:rsidRPr="001A1A29">
        <w:rPr>
          <w:rFonts w:ascii="ＭＳ 明朝" w:eastAsia="ＭＳ 明朝" w:hAnsi="ＭＳ 明朝" w:hint="eastAsia"/>
          <w:sz w:val="24"/>
          <w:szCs w:val="24"/>
        </w:rPr>
        <w:t>４親等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以内の親族は確認できるが、申立てする意思があるか確認が取れない</w:t>
      </w:r>
    </w:p>
    <w:p w:rsidR="00365425" w:rsidRPr="001A1A29" w:rsidRDefault="00E85507" w:rsidP="001A1A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□</w:t>
      </w:r>
      <w:r w:rsidR="006A0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E43" w:rsidRPr="001A1A29">
        <w:rPr>
          <w:rFonts w:ascii="ＭＳ 明朝" w:eastAsia="ＭＳ 明朝" w:hAnsi="ＭＳ 明朝" w:hint="eastAsia"/>
          <w:sz w:val="24"/>
          <w:szCs w:val="24"/>
        </w:rPr>
        <w:t>本人が親族から虐待または無視されている</w:t>
      </w:r>
    </w:p>
    <w:p w:rsidR="00AA1A30" w:rsidRPr="001A1A29" w:rsidRDefault="00E85507" w:rsidP="006A08E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※</w:t>
      </w:r>
      <w:r w:rsidR="00AA1A30" w:rsidRPr="001A1A29">
        <w:rPr>
          <w:rFonts w:ascii="ＭＳ 明朝" w:eastAsia="ＭＳ 明朝" w:hAnsi="ＭＳ 明朝" w:hint="eastAsia"/>
          <w:sz w:val="24"/>
          <w:szCs w:val="24"/>
        </w:rPr>
        <w:t>虐待の疑いがある場合は、虐待対応マニュアルに従って対応する必要がある。</w:t>
      </w:r>
    </w:p>
    <w:p w:rsidR="00E85507" w:rsidRPr="001A1A29" w:rsidRDefault="00E85507" w:rsidP="006A08E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※虐待判断をした場合は、直ちに市へ連絡。</w:t>
      </w:r>
    </w:p>
    <w:p w:rsidR="00AA1A30" w:rsidRPr="001A1A29" w:rsidRDefault="00AA1A30">
      <w:pPr>
        <w:rPr>
          <w:rFonts w:ascii="ＭＳ 明朝" w:eastAsia="ＭＳ 明朝" w:hAnsi="ＭＳ 明朝"/>
          <w:sz w:val="24"/>
          <w:szCs w:val="24"/>
        </w:rPr>
      </w:pPr>
    </w:p>
    <w:p w:rsidR="00626320" w:rsidRPr="001A1A29" w:rsidRDefault="00626320">
      <w:pPr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３</w:t>
      </w:r>
      <w:r w:rsidR="00DC4C39" w:rsidRPr="001A1A29">
        <w:rPr>
          <w:rFonts w:ascii="ＭＳ 明朝" w:eastAsia="ＭＳ 明朝" w:hAnsi="ＭＳ 明朝" w:hint="eastAsia"/>
          <w:sz w:val="24"/>
          <w:szCs w:val="24"/>
        </w:rPr>
        <w:t xml:space="preserve">　成年後見人を選任する</w:t>
      </w:r>
      <w:r w:rsidRPr="001A1A29">
        <w:rPr>
          <w:rFonts w:ascii="ＭＳ 明朝" w:eastAsia="ＭＳ 明朝" w:hAnsi="ＭＳ 明朝" w:hint="eastAsia"/>
          <w:sz w:val="24"/>
          <w:szCs w:val="24"/>
        </w:rPr>
        <w:t>ことが必要と判断した理由</w:t>
      </w:r>
      <w:r w:rsidR="00497480">
        <w:rPr>
          <w:rFonts w:ascii="ＭＳ 明朝" w:eastAsia="ＭＳ 明朝" w:hAnsi="ＭＳ 明朝" w:hint="eastAsia"/>
          <w:sz w:val="24"/>
          <w:szCs w:val="24"/>
        </w:rPr>
        <w:t>（要請者</w:t>
      </w:r>
      <w:r w:rsidR="00DC4C39" w:rsidRPr="001A1A29">
        <w:rPr>
          <w:rFonts w:ascii="ＭＳ 明朝" w:eastAsia="ＭＳ 明朝" w:hAnsi="ＭＳ 明朝" w:hint="eastAsia"/>
          <w:sz w:val="24"/>
          <w:szCs w:val="24"/>
        </w:rPr>
        <w:t>の総合所見</w:t>
      </w:r>
      <w:r w:rsidR="00285C1C" w:rsidRPr="001A1A29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pPr w:leftFromText="142" w:rightFromText="142" w:vertAnchor="text" w:horzAnchor="page" w:tblpX="1777" w:tblpY="10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626320" w:rsidRPr="001A1A29" w:rsidTr="001A1A29">
        <w:trPr>
          <w:trHeight w:val="2678"/>
        </w:trPr>
        <w:tc>
          <w:tcPr>
            <w:tcW w:w="9090" w:type="dxa"/>
          </w:tcPr>
          <w:p w:rsidR="00626320" w:rsidRPr="001A1A29" w:rsidRDefault="00626320" w:rsidP="00626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6320" w:rsidRPr="001A1A29" w:rsidRDefault="00626320" w:rsidP="00626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6320" w:rsidRPr="001A1A29" w:rsidRDefault="00626320">
      <w:pPr>
        <w:rPr>
          <w:rFonts w:ascii="ＭＳ 明朝" w:eastAsia="ＭＳ 明朝" w:hAnsi="ＭＳ 明朝"/>
          <w:sz w:val="24"/>
          <w:szCs w:val="24"/>
        </w:rPr>
      </w:pPr>
    </w:p>
    <w:p w:rsidR="00AA1A30" w:rsidRPr="001A1A29" w:rsidRDefault="00626320">
      <w:pPr>
        <w:rPr>
          <w:rFonts w:ascii="ＭＳ 明朝" w:eastAsia="ＭＳ 明朝" w:hAnsi="ＭＳ 明朝"/>
          <w:sz w:val="24"/>
          <w:szCs w:val="24"/>
        </w:rPr>
      </w:pPr>
      <w:r w:rsidRPr="001A1A29">
        <w:rPr>
          <w:rFonts w:ascii="ＭＳ 明朝" w:eastAsia="ＭＳ 明朝" w:hAnsi="ＭＳ 明朝" w:hint="eastAsia"/>
          <w:sz w:val="24"/>
          <w:szCs w:val="24"/>
        </w:rPr>
        <w:t>４</w:t>
      </w:r>
      <w:r w:rsidR="00AA1A30" w:rsidRPr="001A1A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5F38" w:rsidRPr="001A1A29">
        <w:rPr>
          <w:rFonts w:ascii="ＭＳ 明朝" w:eastAsia="ＭＳ 明朝" w:hAnsi="ＭＳ 明朝" w:hint="eastAsia"/>
          <w:sz w:val="24"/>
          <w:szCs w:val="24"/>
        </w:rPr>
        <w:t>その他、特記事項</w:t>
      </w:r>
    </w:p>
    <w:tbl>
      <w:tblPr>
        <w:tblpPr w:leftFromText="142" w:rightFromText="142" w:vertAnchor="text" w:horzAnchor="page" w:tblpX="1807" w:tblpY="89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05F38" w:rsidRPr="001A1A29" w:rsidTr="00A33B7C">
        <w:trPr>
          <w:trHeight w:val="1551"/>
        </w:trPr>
        <w:tc>
          <w:tcPr>
            <w:tcW w:w="9090" w:type="dxa"/>
          </w:tcPr>
          <w:p w:rsidR="00B05F38" w:rsidRPr="001A1A29" w:rsidRDefault="00B05F38" w:rsidP="00B05F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5F38" w:rsidRPr="001A1A29" w:rsidRDefault="00B05F38" w:rsidP="00B05F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5F38" w:rsidRPr="001A1A29" w:rsidRDefault="00B05F38">
      <w:pPr>
        <w:rPr>
          <w:rFonts w:ascii="ＭＳ 明朝" w:eastAsia="ＭＳ 明朝" w:hAnsi="ＭＳ 明朝"/>
          <w:sz w:val="24"/>
          <w:szCs w:val="24"/>
        </w:rPr>
      </w:pPr>
    </w:p>
    <w:sectPr w:rsidR="00B05F38" w:rsidRPr="001A1A29" w:rsidSect="00B91A4F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4F" w:rsidRDefault="00B91A4F" w:rsidP="00B91A4F">
      <w:r>
        <w:separator/>
      </w:r>
    </w:p>
  </w:endnote>
  <w:endnote w:type="continuationSeparator" w:id="0">
    <w:p w:rsidR="00B91A4F" w:rsidRDefault="00B91A4F" w:rsidP="00B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4F" w:rsidRPr="007A11FC" w:rsidRDefault="00B91A4F" w:rsidP="007A11FC">
    <w:pPr>
      <w:pStyle w:val="a7"/>
      <w:jc w:val="right"/>
      <w:rPr>
        <w:rFonts w:asciiTheme="majorEastAsia" w:eastAsiaTheme="majorEastAsia" w:hAnsiTheme="majorEastAsia"/>
        <w:sz w:val="16"/>
        <w:szCs w:val="16"/>
      </w:rPr>
    </w:pPr>
    <w:r w:rsidRPr="007A11FC">
      <w:rPr>
        <w:rFonts w:asciiTheme="majorEastAsia" w:eastAsiaTheme="majorEastAsia" w:hAnsiTheme="majorEastAsia" w:hint="eastAsia"/>
        <w:sz w:val="16"/>
        <w:szCs w:val="16"/>
      </w:rPr>
      <w:t xml:space="preserve">坂戸市　高齢者福祉課　</w:t>
    </w:r>
    <w:r w:rsidR="007A11FC" w:rsidRPr="007A11FC">
      <w:rPr>
        <w:rFonts w:asciiTheme="majorEastAsia" w:eastAsiaTheme="majorEastAsia" w:hAnsiTheme="majorEastAsia" w:hint="eastAsia"/>
        <w:sz w:val="16"/>
        <w:szCs w:val="16"/>
      </w:rPr>
      <w:t>Ver.R0112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4F" w:rsidRDefault="00B91A4F" w:rsidP="00B91A4F">
      <w:r>
        <w:separator/>
      </w:r>
    </w:p>
  </w:footnote>
  <w:footnote w:type="continuationSeparator" w:id="0">
    <w:p w:rsidR="00B91A4F" w:rsidRDefault="00B91A4F" w:rsidP="00B9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05"/>
    <w:rsid w:val="001A1A29"/>
    <w:rsid w:val="00285C1C"/>
    <w:rsid w:val="00365425"/>
    <w:rsid w:val="00497480"/>
    <w:rsid w:val="00621E04"/>
    <w:rsid w:val="00626320"/>
    <w:rsid w:val="006A08E0"/>
    <w:rsid w:val="007128F1"/>
    <w:rsid w:val="00727E43"/>
    <w:rsid w:val="007A11FC"/>
    <w:rsid w:val="007C5B85"/>
    <w:rsid w:val="008C3DC0"/>
    <w:rsid w:val="00A33B7C"/>
    <w:rsid w:val="00AA1A30"/>
    <w:rsid w:val="00B05F38"/>
    <w:rsid w:val="00B91A4F"/>
    <w:rsid w:val="00C274F1"/>
    <w:rsid w:val="00D03A41"/>
    <w:rsid w:val="00DC4C39"/>
    <w:rsid w:val="00E85507"/>
    <w:rsid w:val="00EB73E3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3E77B"/>
  <w15:docId w15:val="{1061C8A2-807E-471D-B75F-4BBAE488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3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1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A4F"/>
  </w:style>
  <w:style w:type="paragraph" w:styleId="a7">
    <w:name w:val="footer"/>
    <w:basedOn w:val="a"/>
    <w:link w:val="a8"/>
    <w:uiPriority w:val="99"/>
    <w:unhideWhenUsed/>
    <w:rsid w:val="00B91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二男</dc:creator>
  <cp:lastModifiedBy> </cp:lastModifiedBy>
  <cp:revision>15</cp:revision>
  <cp:lastPrinted>2019-12-25T23:36:00Z</cp:lastPrinted>
  <dcterms:created xsi:type="dcterms:W3CDTF">2014-02-18T00:01:00Z</dcterms:created>
  <dcterms:modified xsi:type="dcterms:W3CDTF">2019-12-25T23:36:00Z</dcterms:modified>
</cp:coreProperties>
</file>