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13ACA" w14:textId="79EFCF83" w:rsidR="00BB7108" w:rsidRPr="00B017A7" w:rsidRDefault="00E243D3" w:rsidP="006428D4">
      <w:pPr>
        <w:jc w:val="center"/>
        <w:rPr>
          <w:rFonts w:asciiTheme="majorEastAsia" w:eastAsiaTheme="majorEastAsia" w:hAnsiTheme="majorEastAsia"/>
          <w:b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sz w:val="28"/>
          <w:szCs w:val="24"/>
        </w:rPr>
        <w:t>令和</w:t>
      </w:r>
      <w:r w:rsidR="00571895">
        <w:rPr>
          <w:rFonts w:asciiTheme="majorEastAsia" w:eastAsiaTheme="majorEastAsia" w:hAnsiTheme="majorEastAsia" w:hint="eastAsia"/>
          <w:b/>
          <w:sz w:val="28"/>
          <w:szCs w:val="24"/>
        </w:rPr>
        <w:t>６</w:t>
      </w:r>
      <w:r w:rsidR="006428D4" w:rsidRPr="00B017A7">
        <w:rPr>
          <w:rFonts w:asciiTheme="majorEastAsia" w:eastAsiaTheme="majorEastAsia" w:hAnsiTheme="majorEastAsia" w:hint="eastAsia"/>
          <w:b/>
          <w:sz w:val="28"/>
          <w:szCs w:val="24"/>
        </w:rPr>
        <w:t>年度</w:t>
      </w:r>
      <w:r w:rsidR="003A51FA" w:rsidRPr="00B017A7">
        <w:rPr>
          <w:rFonts w:asciiTheme="majorEastAsia" w:eastAsiaTheme="majorEastAsia" w:hAnsiTheme="majorEastAsia" w:hint="eastAsia"/>
          <w:b/>
          <w:sz w:val="28"/>
          <w:szCs w:val="24"/>
        </w:rPr>
        <w:t>坂戸市</w:t>
      </w:r>
      <w:r w:rsidR="006428D4" w:rsidRPr="00B017A7">
        <w:rPr>
          <w:rFonts w:asciiTheme="majorEastAsia" w:eastAsiaTheme="majorEastAsia" w:hAnsiTheme="majorEastAsia" w:hint="eastAsia"/>
          <w:b/>
          <w:sz w:val="28"/>
          <w:szCs w:val="24"/>
        </w:rPr>
        <w:t>社会福祉法人指導監査実施計画</w:t>
      </w:r>
    </w:p>
    <w:p w14:paraId="22A92D67" w14:textId="77777777" w:rsidR="00B017A7" w:rsidRDefault="00B017A7" w:rsidP="006428D4">
      <w:pPr>
        <w:jc w:val="left"/>
        <w:rPr>
          <w:szCs w:val="24"/>
        </w:rPr>
      </w:pPr>
    </w:p>
    <w:p w14:paraId="4F3F8FF9" w14:textId="77777777" w:rsidR="006428D4" w:rsidRPr="00CE0EC9" w:rsidRDefault="006428D4" w:rsidP="006428D4">
      <w:pPr>
        <w:jc w:val="left"/>
        <w:rPr>
          <w:rFonts w:asciiTheme="majorEastAsia" w:eastAsiaTheme="majorEastAsia" w:hAnsiTheme="majorEastAsia"/>
          <w:b/>
          <w:szCs w:val="24"/>
        </w:rPr>
      </w:pPr>
      <w:r w:rsidRPr="00CE0EC9">
        <w:rPr>
          <w:rFonts w:asciiTheme="majorEastAsia" w:eastAsiaTheme="majorEastAsia" w:hAnsiTheme="majorEastAsia" w:hint="eastAsia"/>
          <w:b/>
          <w:szCs w:val="24"/>
        </w:rPr>
        <w:t>１　実施方針</w:t>
      </w:r>
    </w:p>
    <w:p w14:paraId="54832F34" w14:textId="77777777" w:rsidR="00D77302" w:rsidRDefault="006428D4" w:rsidP="00631959">
      <w:pPr>
        <w:ind w:leftChars="100" w:left="239" w:firstLineChars="100" w:firstLine="239"/>
        <w:rPr>
          <w:szCs w:val="24"/>
        </w:rPr>
      </w:pPr>
      <w:r>
        <w:rPr>
          <w:rFonts w:hint="eastAsia"/>
          <w:szCs w:val="24"/>
        </w:rPr>
        <w:t>社会福祉法人に対する指導監査については、関係法令及び国の関係通知等に基づき、</w:t>
      </w:r>
      <w:r w:rsidR="001A6E26" w:rsidRPr="001A6E26">
        <w:rPr>
          <w:rFonts w:hint="eastAsia"/>
          <w:szCs w:val="24"/>
        </w:rPr>
        <w:t>適正な</w:t>
      </w:r>
      <w:r w:rsidR="001A6E26">
        <w:rPr>
          <w:rFonts w:hint="eastAsia"/>
          <w:szCs w:val="24"/>
        </w:rPr>
        <w:t>法人</w:t>
      </w:r>
      <w:r w:rsidR="001A6E26" w:rsidRPr="001A6E26">
        <w:rPr>
          <w:rFonts w:hint="eastAsia"/>
          <w:szCs w:val="24"/>
        </w:rPr>
        <w:t>運営及び本市における円滑な社会福祉事業の経営</w:t>
      </w:r>
      <w:r w:rsidR="001A6E26">
        <w:rPr>
          <w:rFonts w:hint="eastAsia"/>
          <w:szCs w:val="24"/>
        </w:rPr>
        <w:t>が</w:t>
      </w:r>
      <w:r w:rsidR="001A6E26" w:rsidRPr="001A6E26">
        <w:rPr>
          <w:rFonts w:hint="eastAsia"/>
          <w:szCs w:val="24"/>
        </w:rPr>
        <w:t>確保</w:t>
      </w:r>
      <w:r>
        <w:rPr>
          <w:rFonts w:hint="eastAsia"/>
          <w:szCs w:val="24"/>
        </w:rPr>
        <w:t>できるよう効率的で実効のある指導監査の実施に努</w:t>
      </w:r>
      <w:r w:rsidR="00FE0D05">
        <w:rPr>
          <w:rFonts w:hint="eastAsia"/>
          <w:szCs w:val="24"/>
        </w:rPr>
        <w:t>め</w:t>
      </w:r>
      <w:r>
        <w:rPr>
          <w:rFonts w:hint="eastAsia"/>
          <w:szCs w:val="24"/>
        </w:rPr>
        <w:t>る。</w:t>
      </w:r>
      <w:r w:rsidR="00FE0D05">
        <w:rPr>
          <w:rFonts w:hint="eastAsia"/>
          <w:szCs w:val="24"/>
        </w:rPr>
        <w:t>なお、指導監査を行うに当たっては、</w:t>
      </w:r>
      <w:r w:rsidR="00EC34EF">
        <w:rPr>
          <w:rFonts w:hint="eastAsia"/>
          <w:szCs w:val="24"/>
        </w:rPr>
        <w:t>「社会福祉法人指導監査実施要綱（平成２９年４月２７日付け３局長通知</w:t>
      </w:r>
      <w:r w:rsidR="009056DA">
        <w:rPr>
          <w:rFonts w:hint="eastAsia"/>
          <w:szCs w:val="24"/>
        </w:rPr>
        <w:t>、最終改正</w:t>
      </w:r>
      <w:r w:rsidR="00FD0D7A">
        <w:rPr>
          <w:rFonts w:hint="eastAsia"/>
          <w:szCs w:val="24"/>
        </w:rPr>
        <w:t>令和４年３月１４</w:t>
      </w:r>
      <w:r w:rsidR="009056DA">
        <w:rPr>
          <w:rFonts w:hint="eastAsia"/>
          <w:szCs w:val="24"/>
        </w:rPr>
        <w:t>日</w:t>
      </w:r>
      <w:r w:rsidR="00EC34EF">
        <w:rPr>
          <w:rFonts w:hint="eastAsia"/>
          <w:szCs w:val="24"/>
        </w:rPr>
        <w:t>）」</w:t>
      </w:r>
      <w:r w:rsidR="00D8460B">
        <w:rPr>
          <w:rFonts w:hint="eastAsia"/>
          <w:szCs w:val="24"/>
        </w:rPr>
        <w:t>、実施要項別紙</w:t>
      </w:r>
      <w:r w:rsidR="00FE0D05">
        <w:rPr>
          <w:rFonts w:hint="eastAsia"/>
          <w:szCs w:val="24"/>
        </w:rPr>
        <w:t>「指導監査ガイドライン」</w:t>
      </w:r>
      <w:r w:rsidR="00EC34EF">
        <w:rPr>
          <w:rFonts w:hint="eastAsia"/>
          <w:szCs w:val="24"/>
        </w:rPr>
        <w:t>及び</w:t>
      </w:r>
      <w:r w:rsidR="00F62778">
        <w:rPr>
          <w:rFonts w:hint="eastAsia"/>
          <w:szCs w:val="24"/>
        </w:rPr>
        <w:t>「</w:t>
      </w:r>
      <w:r w:rsidR="00F62778" w:rsidRPr="00F62778">
        <w:rPr>
          <w:rFonts w:hint="eastAsia"/>
          <w:szCs w:val="24"/>
        </w:rPr>
        <w:t>坂戸市社会福祉法人指導監査実施要領</w:t>
      </w:r>
      <w:r w:rsidR="00F62778">
        <w:rPr>
          <w:rFonts w:hint="eastAsia"/>
          <w:szCs w:val="24"/>
        </w:rPr>
        <w:t>」</w:t>
      </w:r>
      <w:r w:rsidR="00FE0D05">
        <w:rPr>
          <w:rFonts w:hint="eastAsia"/>
          <w:szCs w:val="24"/>
        </w:rPr>
        <w:t>に基づいて実施するものとする。</w:t>
      </w:r>
    </w:p>
    <w:p w14:paraId="47B6BF5F" w14:textId="77777777" w:rsidR="00D77302" w:rsidRDefault="00D77302" w:rsidP="006428D4">
      <w:pPr>
        <w:jc w:val="left"/>
        <w:rPr>
          <w:szCs w:val="24"/>
        </w:rPr>
      </w:pPr>
    </w:p>
    <w:p w14:paraId="48D8856A" w14:textId="77777777" w:rsidR="00CE0EC9" w:rsidRDefault="00E61547" w:rsidP="00B61D2E">
      <w:pPr>
        <w:jc w:val="left"/>
        <w:rPr>
          <w:rFonts w:asciiTheme="minorEastAsia" w:hAnsiTheme="minorEastAsia"/>
          <w:szCs w:val="24"/>
        </w:rPr>
      </w:pPr>
      <w:r>
        <w:rPr>
          <w:rFonts w:asciiTheme="majorEastAsia" w:eastAsiaTheme="majorEastAsia" w:hAnsiTheme="majorEastAsia" w:hint="eastAsia"/>
          <w:b/>
          <w:szCs w:val="24"/>
        </w:rPr>
        <w:t>２</w:t>
      </w:r>
      <w:r w:rsidR="00916A9B" w:rsidRPr="00CE0EC9">
        <w:rPr>
          <w:rFonts w:asciiTheme="majorEastAsia" w:eastAsiaTheme="majorEastAsia" w:hAnsiTheme="majorEastAsia" w:hint="eastAsia"/>
          <w:b/>
          <w:szCs w:val="24"/>
        </w:rPr>
        <w:t xml:space="preserve">　</w:t>
      </w:r>
      <w:r w:rsidR="00E86B7C" w:rsidRPr="00CE0EC9">
        <w:rPr>
          <w:rFonts w:asciiTheme="majorEastAsia" w:eastAsiaTheme="majorEastAsia" w:hAnsiTheme="majorEastAsia" w:hint="eastAsia"/>
          <w:b/>
          <w:szCs w:val="24"/>
        </w:rPr>
        <w:t>指導監査</w:t>
      </w:r>
      <w:r w:rsidR="006E62C0">
        <w:rPr>
          <w:rFonts w:asciiTheme="majorEastAsia" w:eastAsiaTheme="majorEastAsia" w:hAnsiTheme="majorEastAsia" w:hint="eastAsia"/>
          <w:b/>
          <w:szCs w:val="24"/>
        </w:rPr>
        <w:t>重点項目</w:t>
      </w:r>
    </w:p>
    <w:p w14:paraId="35830E8C" w14:textId="77777777" w:rsidR="00EB676D" w:rsidRDefault="00C246B1" w:rsidP="00631959">
      <w:pPr>
        <w:ind w:leftChars="100" w:left="239" w:firstLineChars="100" w:firstLine="239"/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昨年度の指導監査結果等を鑑み、特に確認すべき項目は次のとおりとする。</w:t>
      </w:r>
    </w:p>
    <w:p w14:paraId="7FD1DEEE" w14:textId="77777777" w:rsidR="00C246B1" w:rsidRDefault="00FD0D7A" w:rsidP="005476F0">
      <w:pPr>
        <w:ind w:leftChars="100" w:left="478" w:hangingChars="100" w:hanging="239"/>
        <w:jc w:val="left"/>
        <w:rPr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(1)</w:t>
      </w:r>
      <w:r w:rsidR="005476F0">
        <w:rPr>
          <w:rFonts w:asciiTheme="majorEastAsia" w:eastAsiaTheme="majorEastAsia" w:hAnsiTheme="majorEastAsia" w:hint="eastAsia"/>
          <w:szCs w:val="24"/>
        </w:rPr>
        <w:t xml:space="preserve">　</w:t>
      </w:r>
      <w:r w:rsidR="00C246B1" w:rsidRPr="006D60E3">
        <w:rPr>
          <w:rFonts w:asciiTheme="majorEastAsia" w:eastAsiaTheme="majorEastAsia" w:hAnsiTheme="majorEastAsia" w:hint="eastAsia"/>
          <w:szCs w:val="24"/>
        </w:rPr>
        <w:t>適正な法人運営の確保</w:t>
      </w:r>
    </w:p>
    <w:p w14:paraId="31625B01" w14:textId="77777777" w:rsidR="00B61D2E" w:rsidRDefault="004E3E6A" w:rsidP="005476F0">
      <w:pPr>
        <w:ind w:leftChars="250" w:left="836" w:hangingChars="100" w:hanging="239"/>
        <w:rPr>
          <w:szCs w:val="24"/>
        </w:rPr>
      </w:pPr>
      <w:r>
        <w:rPr>
          <w:rFonts w:hint="eastAsia"/>
          <w:szCs w:val="24"/>
        </w:rPr>
        <w:t xml:space="preserve">ア　</w:t>
      </w:r>
      <w:r w:rsidR="006D7547">
        <w:rPr>
          <w:rFonts w:hint="eastAsia"/>
          <w:szCs w:val="24"/>
        </w:rPr>
        <w:t>理事会及び評議員会で決議が必要な事項</w:t>
      </w:r>
      <w:r w:rsidR="0020218B">
        <w:rPr>
          <w:rFonts w:hint="eastAsia"/>
          <w:szCs w:val="24"/>
        </w:rPr>
        <w:t>について</w:t>
      </w:r>
      <w:r w:rsidR="00EB676D">
        <w:rPr>
          <w:rFonts w:hint="eastAsia"/>
          <w:szCs w:val="24"/>
        </w:rPr>
        <w:t>、</w:t>
      </w:r>
      <w:r w:rsidR="0020218B">
        <w:rPr>
          <w:rFonts w:hint="eastAsia"/>
          <w:szCs w:val="24"/>
        </w:rPr>
        <w:t>決議が行われているか。</w:t>
      </w:r>
      <w:r w:rsidR="00EB676D">
        <w:rPr>
          <w:rFonts w:hint="eastAsia"/>
          <w:szCs w:val="24"/>
        </w:rPr>
        <w:t>また、法令で定めるところにより議事録が作成、保存されているか。</w:t>
      </w:r>
    </w:p>
    <w:p w14:paraId="254A09A9" w14:textId="77777777" w:rsidR="0020218B" w:rsidRDefault="004E3E6A" w:rsidP="005476F0">
      <w:pPr>
        <w:ind w:leftChars="250" w:left="836" w:hangingChars="100" w:hanging="239"/>
        <w:rPr>
          <w:szCs w:val="24"/>
        </w:rPr>
      </w:pPr>
      <w:r>
        <w:rPr>
          <w:rFonts w:hint="eastAsia"/>
          <w:szCs w:val="24"/>
        </w:rPr>
        <w:t xml:space="preserve">イ　</w:t>
      </w:r>
      <w:r w:rsidR="00843AAB">
        <w:rPr>
          <w:rFonts w:hint="eastAsia"/>
          <w:szCs w:val="24"/>
        </w:rPr>
        <w:t>法令又は定款に定めるところにより、理事長及び業務執行理事</w:t>
      </w:r>
      <w:r w:rsidR="00F1458D">
        <w:rPr>
          <w:rFonts w:hint="eastAsia"/>
          <w:szCs w:val="24"/>
        </w:rPr>
        <w:t>が、職務の執行状況について</w:t>
      </w:r>
      <w:r w:rsidR="00843AAB" w:rsidRPr="00843AAB">
        <w:rPr>
          <w:rFonts w:hint="eastAsia"/>
          <w:szCs w:val="24"/>
        </w:rPr>
        <w:t>実際に開催された理事会（決議の省略によらない理事会）において</w:t>
      </w:r>
      <w:r w:rsidR="00F1458D">
        <w:rPr>
          <w:rFonts w:hint="eastAsia"/>
          <w:szCs w:val="24"/>
        </w:rPr>
        <w:t>報告をしているか。</w:t>
      </w:r>
    </w:p>
    <w:p w14:paraId="24615922" w14:textId="77777777" w:rsidR="007B01F8" w:rsidRPr="00FD0D7A" w:rsidRDefault="00843AAB" w:rsidP="005476F0">
      <w:pPr>
        <w:ind w:leftChars="250" w:left="836" w:hangingChars="100" w:hanging="239"/>
        <w:rPr>
          <w:szCs w:val="24"/>
        </w:rPr>
      </w:pPr>
      <w:r>
        <w:rPr>
          <w:rFonts w:hint="eastAsia"/>
          <w:szCs w:val="24"/>
        </w:rPr>
        <w:t>ウ</w:t>
      </w:r>
      <w:r w:rsidR="004E3E6A">
        <w:rPr>
          <w:rFonts w:hint="eastAsia"/>
          <w:szCs w:val="24"/>
        </w:rPr>
        <w:t xml:space="preserve">　</w:t>
      </w:r>
      <w:r w:rsidR="00403539">
        <w:rPr>
          <w:rFonts w:hint="eastAsia"/>
          <w:szCs w:val="24"/>
        </w:rPr>
        <w:t>「地域における公益的な取組」を実施しているか。</w:t>
      </w:r>
    </w:p>
    <w:p w14:paraId="45A544CB" w14:textId="77777777" w:rsidR="0062267C" w:rsidRPr="00EB676D" w:rsidRDefault="00FD0D7A" w:rsidP="005476F0">
      <w:pPr>
        <w:ind w:leftChars="100" w:left="239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(2)</w:t>
      </w:r>
      <w:r w:rsidR="005476F0">
        <w:rPr>
          <w:rFonts w:asciiTheme="majorEastAsia" w:eastAsiaTheme="majorEastAsia" w:hAnsiTheme="majorEastAsia" w:hint="eastAsia"/>
          <w:szCs w:val="24"/>
        </w:rPr>
        <w:t xml:space="preserve">　</w:t>
      </w:r>
      <w:r w:rsidR="0062267C" w:rsidRPr="00EB676D">
        <w:rPr>
          <w:rFonts w:asciiTheme="majorEastAsia" w:eastAsiaTheme="majorEastAsia" w:hAnsiTheme="majorEastAsia" w:hint="eastAsia"/>
          <w:szCs w:val="24"/>
        </w:rPr>
        <w:t>会計処理の適正化</w:t>
      </w:r>
    </w:p>
    <w:p w14:paraId="704CF89C" w14:textId="7DBA4458" w:rsidR="008821B4" w:rsidRDefault="004E3E6A" w:rsidP="005476F0">
      <w:pPr>
        <w:ind w:leftChars="200" w:left="477" w:firstLineChars="50" w:firstLine="119"/>
        <w:rPr>
          <w:szCs w:val="24"/>
        </w:rPr>
      </w:pPr>
      <w:r>
        <w:rPr>
          <w:rFonts w:hint="eastAsia"/>
          <w:szCs w:val="24"/>
        </w:rPr>
        <w:t xml:space="preserve">ア　</w:t>
      </w:r>
      <w:r w:rsidR="00474FF4" w:rsidRPr="0090007B">
        <w:rPr>
          <w:rFonts w:hint="eastAsia"/>
          <w:szCs w:val="24"/>
        </w:rPr>
        <w:t>経理規程に定めるところにより</w:t>
      </w:r>
      <w:r w:rsidR="00474FF4">
        <w:rPr>
          <w:rFonts w:hint="eastAsia"/>
          <w:szCs w:val="24"/>
        </w:rPr>
        <w:t>会計管理</w:t>
      </w:r>
      <w:r w:rsidR="00474FF4" w:rsidRPr="0090007B">
        <w:rPr>
          <w:rFonts w:hint="eastAsia"/>
          <w:szCs w:val="24"/>
        </w:rPr>
        <w:t>が行われて</w:t>
      </w:r>
      <w:r w:rsidR="00474FF4">
        <w:rPr>
          <w:rFonts w:hint="eastAsia"/>
          <w:szCs w:val="24"/>
        </w:rPr>
        <w:t>いるか。</w:t>
      </w:r>
    </w:p>
    <w:p w14:paraId="53EA62D8" w14:textId="4F00383D" w:rsidR="0062267C" w:rsidRDefault="004E3E6A" w:rsidP="005476F0">
      <w:pPr>
        <w:ind w:leftChars="200" w:left="477" w:firstLineChars="50" w:firstLine="119"/>
        <w:rPr>
          <w:szCs w:val="24"/>
        </w:rPr>
      </w:pPr>
      <w:r>
        <w:rPr>
          <w:rFonts w:hint="eastAsia"/>
          <w:szCs w:val="24"/>
        </w:rPr>
        <w:t xml:space="preserve">イ　</w:t>
      </w:r>
      <w:r w:rsidR="00435762">
        <w:rPr>
          <w:rFonts w:hint="eastAsia"/>
          <w:szCs w:val="24"/>
        </w:rPr>
        <w:t>会計帳簿が適正に整備され、保存されているか。</w:t>
      </w:r>
    </w:p>
    <w:p w14:paraId="7D84CDB9" w14:textId="17FD9350" w:rsidR="00474FF4" w:rsidRPr="00474FF4" w:rsidRDefault="00474FF4" w:rsidP="005476F0">
      <w:pPr>
        <w:ind w:leftChars="200" w:left="477" w:firstLineChars="50" w:firstLine="119"/>
        <w:rPr>
          <w:szCs w:val="24"/>
        </w:rPr>
      </w:pPr>
      <w:r>
        <w:rPr>
          <w:rFonts w:hint="eastAsia"/>
          <w:szCs w:val="24"/>
        </w:rPr>
        <w:t xml:space="preserve">ウ　</w:t>
      </w:r>
      <w:r w:rsidR="00435762">
        <w:rPr>
          <w:rFonts w:hint="eastAsia"/>
          <w:szCs w:val="24"/>
        </w:rPr>
        <w:t>支出または収入の勘定科目が適正であるか。</w:t>
      </w:r>
    </w:p>
    <w:p w14:paraId="61DEE124" w14:textId="77777777" w:rsidR="00EB676D" w:rsidRDefault="00EB676D" w:rsidP="00EB676D">
      <w:pPr>
        <w:ind w:firstLineChars="100" w:firstLine="240"/>
        <w:rPr>
          <w:rFonts w:asciiTheme="majorEastAsia" w:eastAsiaTheme="majorEastAsia" w:hAnsiTheme="majorEastAsia"/>
          <w:b/>
          <w:szCs w:val="24"/>
        </w:rPr>
      </w:pPr>
    </w:p>
    <w:p w14:paraId="3E7018C4" w14:textId="77777777" w:rsidR="00D30BEB" w:rsidRDefault="00E61547" w:rsidP="00781C38">
      <w:pPr>
        <w:jc w:val="left"/>
        <w:rPr>
          <w:rFonts w:asciiTheme="majorEastAsia" w:eastAsiaTheme="majorEastAsia" w:hAnsiTheme="majorEastAsia"/>
          <w:b/>
          <w:szCs w:val="24"/>
        </w:rPr>
      </w:pPr>
      <w:r>
        <w:rPr>
          <w:rFonts w:asciiTheme="majorEastAsia" w:eastAsiaTheme="majorEastAsia" w:hAnsiTheme="majorEastAsia" w:hint="eastAsia"/>
          <w:b/>
          <w:szCs w:val="24"/>
        </w:rPr>
        <w:t>３</w:t>
      </w:r>
      <w:r w:rsidR="00D30BEB" w:rsidRPr="00D30BEB">
        <w:rPr>
          <w:rFonts w:asciiTheme="majorEastAsia" w:eastAsiaTheme="majorEastAsia" w:hAnsiTheme="majorEastAsia" w:hint="eastAsia"/>
          <w:b/>
          <w:szCs w:val="24"/>
        </w:rPr>
        <w:t xml:space="preserve">　</w:t>
      </w:r>
      <w:r w:rsidR="00C776BA">
        <w:rPr>
          <w:rFonts w:asciiTheme="majorEastAsia" w:eastAsiaTheme="majorEastAsia" w:hAnsiTheme="majorEastAsia" w:hint="eastAsia"/>
          <w:b/>
          <w:szCs w:val="24"/>
        </w:rPr>
        <w:t>実施時期、</w:t>
      </w:r>
      <w:r w:rsidR="00B017A7">
        <w:rPr>
          <w:rFonts w:asciiTheme="majorEastAsia" w:eastAsiaTheme="majorEastAsia" w:hAnsiTheme="majorEastAsia" w:hint="eastAsia"/>
          <w:b/>
          <w:szCs w:val="24"/>
        </w:rPr>
        <w:t>指導監査の</w:t>
      </w:r>
      <w:r w:rsidR="00C776BA">
        <w:rPr>
          <w:rFonts w:asciiTheme="majorEastAsia" w:eastAsiaTheme="majorEastAsia" w:hAnsiTheme="majorEastAsia" w:hint="eastAsia"/>
          <w:b/>
          <w:szCs w:val="24"/>
        </w:rPr>
        <w:t>対象及び</w:t>
      </w:r>
      <w:r w:rsidR="00B017A7">
        <w:rPr>
          <w:rFonts w:asciiTheme="majorEastAsia" w:eastAsiaTheme="majorEastAsia" w:hAnsiTheme="majorEastAsia" w:hint="eastAsia"/>
          <w:b/>
          <w:szCs w:val="24"/>
        </w:rPr>
        <w:t>実施</w:t>
      </w:r>
      <w:r w:rsidR="00C776BA">
        <w:rPr>
          <w:rFonts w:asciiTheme="majorEastAsia" w:eastAsiaTheme="majorEastAsia" w:hAnsiTheme="majorEastAsia" w:hint="eastAsia"/>
          <w:b/>
          <w:szCs w:val="24"/>
        </w:rPr>
        <w:t>方法</w:t>
      </w:r>
      <w:r w:rsidR="00B017A7">
        <w:rPr>
          <w:rFonts w:asciiTheme="majorEastAsia" w:eastAsiaTheme="majorEastAsia" w:hAnsiTheme="majorEastAsia" w:hint="eastAsia"/>
          <w:b/>
          <w:szCs w:val="24"/>
        </w:rPr>
        <w:t>等</w:t>
      </w:r>
    </w:p>
    <w:p w14:paraId="6D72E640" w14:textId="77777777" w:rsidR="00B017A7" w:rsidRPr="000C3B74" w:rsidRDefault="00FD0D7A" w:rsidP="005476F0">
      <w:pPr>
        <w:ind w:leftChars="100" w:left="239"/>
        <w:jc w:val="lef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(1)</w:t>
      </w:r>
      <w:r w:rsidR="005476F0">
        <w:rPr>
          <w:rFonts w:asciiTheme="majorEastAsia" w:eastAsiaTheme="majorEastAsia" w:hAnsiTheme="majorEastAsia" w:hint="eastAsia"/>
          <w:szCs w:val="24"/>
        </w:rPr>
        <w:t xml:space="preserve">　</w:t>
      </w:r>
      <w:r w:rsidR="00B017A7" w:rsidRPr="000C3B74">
        <w:rPr>
          <w:rFonts w:asciiTheme="majorEastAsia" w:eastAsiaTheme="majorEastAsia" w:hAnsiTheme="majorEastAsia" w:hint="eastAsia"/>
          <w:szCs w:val="24"/>
        </w:rPr>
        <w:t>実施時期</w:t>
      </w:r>
    </w:p>
    <w:p w14:paraId="6BF8174A" w14:textId="7B434578" w:rsidR="00B017A7" w:rsidRDefault="00F05076" w:rsidP="005476F0">
      <w:pPr>
        <w:ind w:leftChars="100" w:left="239" w:firstLineChars="250" w:firstLine="597"/>
        <w:jc w:val="left"/>
        <w:rPr>
          <w:szCs w:val="24"/>
        </w:rPr>
      </w:pPr>
      <w:r>
        <w:rPr>
          <w:rFonts w:hint="eastAsia"/>
          <w:szCs w:val="24"/>
        </w:rPr>
        <w:t>令和</w:t>
      </w:r>
      <w:r w:rsidR="006C34A0">
        <w:rPr>
          <w:rFonts w:hint="eastAsia"/>
          <w:szCs w:val="24"/>
        </w:rPr>
        <w:t>７</w:t>
      </w:r>
      <w:r w:rsidR="00D30BEB" w:rsidRPr="00E61547">
        <w:rPr>
          <w:rFonts w:hint="eastAsia"/>
          <w:szCs w:val="24"/>
        </w:rPr>
        <w:t>年</w:t>
      </w:r>
      <w:r w:rsidR="001E467B">
        <w:rPr>
          <w:rFonts w:hint="eastAsia"/>
          <w:szCs w:val="24"/>
        </w:rPr>
        <w:t>１</w:t>
      </w:r>
      <w:r w:rsidR="00D30BEB" w:rsidRPr="00E61547">
        <w:rPr>
          <w:rFonts w:hint="eastAsia"/>
          <w:szCs w:val="24"/>
        </w:rPr>
        <w:t>月</w:t>
      </w:r>
      <w:r w:rsidR="00571895">
        <w:rPr>
          <w:rFonts w:hint="eastAsia"/>
          <w:szCs w:val="24"/>
        </w:rPr>
        <w:t>、２月</w:t>
      </w:r>
      <w:r w:rsidR="001D6621" w:rsidRPr="00E61547">
        <w:rPr>
          <w:rFonts w:hint="eastAsia"/>
          <w:szCs w:val="24"/>
        </w:rPr>
        <w:t>に行う。</w:t>
      </w:r>
    </w:p>
    <w:p w14:paraId="27A25D68" w14:textId="77777777" w:rsidR="00CD4207" w:rsidRPr="000C3B74" w:rsidRDefault="00FD0D7A" w:rsidP="005476F0">
      <w:pPr>
        <w:ind w:leftChars="100" w:left="239"/>
        <w:jc w:val="lef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(2)</w:t>
      </w:r>
      <w:r w:rsidR="005476F0">
        <w:rPr>
          <w:rFonts w:asciiTheme="majorEastAsia" w:eastAsiaTheme="majorEastAsia" w:hAnsiTheme="majorEastAsia" w:hint="eastAsia"/>
          <w:szCs w:val="24"/>
        </w:rPr>
        <w:t xml:space="preserve">　</w:t>
      </w:r>
      <w:r w:rsidR="00C776BA" w:rsidRPr="000C3B74">
        <w:rPr>
          <w:rFonts w:asciiTheme="majorEastAsia" w:eastAsiaTheme="majorEastAsia" w:hAnsiTheme="majorEastAsia" w:hint="eastAsia"/>
          <w:szCs w:val="24"/>
        </w:rPr>
        <w:t>予定</w:t>
      </w:r>
      <w:r w:rsidR="00B017A7" w:rsidRPr="000C3B74">
        <w:rPr>
          <w:rFonts w:asciiTheme="majorEastAsia" w:eastAsiaTheme="majorEastAsia" w:hAnsiTheme="majorEastAsia" w:hint="eastAsia"/>
          <w:szCs w:val="24"/>
        </w:rPr>
        <w:t>対象法人</w:t>
      </w:r>
    </w:p>
    <w:p w14:paraId="1AE62B6F" w14:textId="583F10C7" w:rsidR="00C6103F" w:rsidRDefault="00932BD6" w:rsidP="00843AAB">
      <w:pPr>
        <w:ind w:leftChars="250" w:left="597" w:firstLineChars="100" w:firstLine="239"/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坂戸市社会福祉法人指導監査実施要領</w:t>
      </w:r>
      <w:r w:rsidR="00F62778">
        <w:rPr>
          <w:rFonts w:asciiTheme="minorEastAsia" w:hAnsiTheme="minorEastAsia" w:hint="eastAsia"/>
          <w:szCs w:val="24"/>
        </w:rPr>
        <w:t>第３条に規定する</w:t>
      </w:r>
      <w:r w:rsidR="00011DF5">
        <w:rPr>
          <w:rFonts w:asciiTheme="minorEastAsia" w:hAnsiTheme="minorEastAsia" w:hint="eastAsia"/>
          <w:szCs w:val="24"/>
        </w:rPr>
        <w:t>坂戸市が所轄庁となる</w:t>
      </w:r>
      <w:r w:rsidR="00571895">
        <w:rPr>
          <w:rFonts w:asciiTheme="minorEastAsia" w:hAnsiTheme="minorEastAsia" w:hint="eastAsia"/>
          <w:szCs w:val="24"/>
        </w:rPr>
        <w:t>４</w:t>
      </w:r>
      <w:r w:rsidR="00F1458D">
        <w:rPr>
          <w:rFonts w:asciiTheme="minorEastAsia" w:hAnsiTheme="minorEastAsia" w:hint="eastAsia"/>
          <w:szCs w:val="24"/>
        </w:rPr>
        <w:t>法人</w:t>
      </w:r>
      <w:r>
        <w:rPr>
          <w:rFonts w:asciiTheme="minorEastAsia" w:hAnsiTheme="minorEastAsia" w:hint="eastAsia"/>
          <w:szCs w:val="24"/>
        </w:rPr>
        <w:t>に</w:t>
      </w:r>
      <w:r w:rsidR="00792778">
        <w:rPr>
          <w:rFonts w:asciiTheme="minorEastAsia" w:hAnsiTheme="minorEastAsia" w:hint="eastAsia"/>
          <w:szCs w:val="24"/>
        </w:rPr>
        <w:t>対し</w:t>
      </w:r>
      <w:r>
        <w:rPr>
          <w:rFonts w:asciiTheme="minorEastAsia" w:hAnsiTheme="minorEastAsia" w:hint="eastAsia"/>
          <w:szCs w:val="24"/>
        </w:rPr>
        <w:t>て実施する</w:t>
      </w:r>
      <w:r w:rsidR="00F62778">
        <w:rPr>
          <w:rFonts w:asciiTheme="minorEastAsia" w:hAnsiTheme="minorEastAsia" w:hint="eastAsia"/>
          <w:szCs w:val="24"/>
        </w:rPr>
        <w:t>ものと</w:t>
      </w:r>
      <w:r w:rsidR="00C6103F">
        <w:rPr>
          <w:rFonts w:asciiTheme="minorEastAsia" w:hAnsiTheme="minorEastAsia" w:hint="eastAsia"/>
          <w:szCs w:val="24"/>
        </w:rPr>
        <w:t>する。</w:t>
      </w:r>
    </w:p>
    <w:p w14:paraId="0B1D1433" w14:textId="77777777" w:rsidR="007B01F8" w:rsidRPr="00256BA6" w:rsidRDefault="007B01F8" w:rsidP="005476F0">
      <w:pPr>
        <w:ind w:leftChars="250" w:left="597" w:firstLineChars="100" w:firstLine="239"/>
        <w:jc w:val="left"/>
        <w:rPr>
          <w:rFonts w:asciiTheme="minorEastAsia" w:hAnsiTheme="minorEastAsia"/>
          <w:szCs w:val="24"/>
        </w:rPr>
      </w:pPr>
      <w:r w:rsidRPr="007B01F8">
        <w:rPr>
          <w:rFonts w:asciiTheme="minorEastAsia" w:hAnsiTheme="minorEastAsia" w:hint="eastAsia"/>
          <w:szCs w:val="24"/>
        </w:rPr>
        <w:t>ただし、</w:t>
      </w:r>
      <w:r w:rsidR="00772DFA">
        <w:rPr>
          <w:rFonts w:asciiTheme="minorEastAsia" w:hAnsiTheme="minorEastAsia" w:hint="eastAsia"/>
          <w:szCs w:val="24"/>
        </w:rPr>
        <w:t>実施の周期については、</w:t>
      </w:r>
      <w:r w:rsidR="00772DFA" w:rsidRPr="00256BA6">
        <w:rPr>
          <w:rFonts w:asciiTheme="minorEastAsia" w:hAnsiTheme="minorEastAsia" w:hint="eastAsia"/>
          <w:szCs w:val="24"/>
        </w:rPr>
        <w:t>坂戸市社会福祉法人指導監査実施要領第６条に基づくものとする。</w:t>
      </w:r>
    </w:p>
    <w:p w14:paraId="759C97F4" w14:textId="77777777" w:rsidR="00B017A7" w:rsidRPr="00C246B1" w:rsidRDefault="00FD0D7A" w:rsidP="005476F0">
      <w:pPr>
        <w:ind w:leftChars="100" w:left="239"/>
        <w:jc w:val="left"/>
        <w:rPr>
          <w:rFonts w:asciiTheme="minorEastAsia" w:hAnsiTheme="min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(3)</w:t>
      </w:r>
      <w:r w:rsidR="005476F0">
        <w:rPr>
          <w:rFonts w:asciiTheme="majorEastAsia" w:eastAsiaTheme="majorEastAsia" w:hAnsiTheme="majorEastAsia" w:hint="eastAsia"/>
          <w:szCs w:val="24"/>
        </w:rPr>
        <w:t xml:space="preserve">　</w:t>
      </w:r>
      <w:r w:rsidR="00B017A7" w:rsidRPr="000C3B74">
        <w:rPr>
          <w:rFonts w:asciiTheme="majorEastAsia" w:eastAsiaTheme="majorEastAsia" w:hAnsiTheme="majorEastAsia" w:hint="eastAsia"/>
          <w:szCs w:val="24"/>
        </w:rPr>
        <w:t>実施方法</w:t>
      </w:r>
    </w:p>
    <w:p w14:paraId="137E6B06" w14:textId="77777777" w:rsidR="00B017A7" w:rsidRPr="00B017A7" w:rsidRDefault="004E3E6A" w:rsidP="005476F0">
      <w:pPr>
        <w:ind w:leftChars="250" w:left="836" w:hangingChars="100" w:hanging="239"/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ア　</w:t>
      </w:r>
      <w:r w:rsidR="00A84EF7">
        <w:rPr>
          <w:rFonts w:asciiTheme="minorEastAsia" w:hAnsiTheme="minorEastAsia" w:hint="eastAsia"/>
          <w:szCs w:val="24"/>
        </w:rPr>
        <w:t>指導</w:t>
      </w:r>
      <w:r w:rsidR="001651A0">
        <w:rPr>
          <w:rFonts w:asciiTheme="minorEastAsia" w:hAnsiTheme="minorEastAsia" w:hint="eastAsia"/>
          <w:szCs w:val="24"/>
        </w:rPr>
        <w:t>監査の実施に当たっては、原則として、</w:t>
      </w:r>
      <w:r w:rsidR="004D6272">
        <w:rPr>
          <w:rFonts w:asciiTheme="minorEastAsia" w:hAnsiTheme="minorEastAsia" w:hint="eastAsia"/>
          <w:szCs w:val="24"/>
        </w:rPr>
        <w:t>対象</w:t>
      </w:r>
      <w:r w:rsidR="00B017A7" w:rsidRPr="00B017A7">
        <w:rPr>
          <w:rFonts w:asciiTheme="minorEastAsia" w:hAnsiTheme="minorEastAsia" w:hint="eastAsia"/>
          <w:szCs w:val="24"/>
        </w:rPr>
        <w:t>法人に対して、</w:t>
      </w:r>
      <w:r w:rsidR="001651A0">
        <w:rPr>
          <w:rFonts w:asciiTheme="minorEastAsia" w:hAnsiTheme="minorEastAsia" w:hint="eastAsia"/>
          <w:szCs w:val="24"/>
        </w:rPr>
        <w:t>実施日の</w:t>
      </w:r>
      <w:r w:rsidR="00631959">
        <w:rPr>
          <w:rFonts w:asciiTheme="minorEastAsia" w:hAnsiTheme="minorEastAsia" w:hint="eastAsia"/>
          <w:szCs w:val="24"/>
        </w:rPr>
        <w:t>１</w:t>
      </w:r>
      <w:r w:rsidR="00A83B45">
        <w:rPr>
          <w:rFonts w:asciiTheme="minorEastAsia" w:hAnsiTheme="minorEastAsia" w:hint="eastAsia"/>
          <w:szCs w:val="24"/>
        </w:rPr>
        <w:t>か月</w:t>
      </w:r>
      <w:r w:rsidR="00B017A7" w:rsidRPr="00B017A7">
        <w:rPr>
          <w:rFonts w:asciiTheme="minorEastAsia" w:hAnsiTheme="minorEastAsia" w:hint="eastAsia"/>
          <w:szCs w:val="24"/>
        </w:rPr>
        <w:t>前までに通知する。</w:t>
      </w:r>
    </w:p>
    <w:p w14:paraId="73DC708F" w14:textId="77777777" w:rsidR="00B017A7" w:rsidRPr="00B017A7" w:rsidRDefault="004E3E6A" w:rsidP="005476F0">
      <w:pPr>
        <w:ind w:leftChars="250" w:left="836" w:hangingChars="100" w:hanging="239"/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イ　</w:t>
      </w:r>
      <w:r w:rsidR="00B017A7" w:rsidRPr="00B017A7">
        <w:rPr>
          <w:rFonts w:asciiTheme="minorEastAsia" w:hAnsiTheme="minorEastAsia" w:hint="eastAsia"/>
          <w:szCs w:val="24"/>
        </w:rPr>
        <w:t>事前監査資料の提出（監査日の</w:t>
      </w:r>
      <w:r w:rsidR="00F1458D">
        <w:rPr>
          <w:rFonts w:asciiTheme="minorEastAsia" w:hAnsiTheme="minorEastAsia" w:hint="eastAsia"/>
          <w:szCs w:val="24"/>
        </w:rPr>
        <w:t>おおむね</w:t>
      </w:r>
      <w:r w:rsidR="005B7062">
        <w:rPr>
          <w:rFonts w:asciiTheme="minorEastAsia" w:hAnsiTheme="minorEastAsia" w:hint="eastAsia"/>
          <w:szCs w:val="24"/>
        </w:rPr>
        <w:t>２０</w:t>
      </w:r>
      <w:r w:rsidR="00B017A7" w:rsidRPr="00B017A7">
        <w:rPr>
          <w:rFonts w:asciiTheme="minorEastAsia" w:hAnsiTheme="minorEastAsia" w:hint="eastAsia"/>
          <w:szCs w:val="24"/>
        </w:rPr>
        <w:t>日前まで）を求める。</w:t>
      </w:r>
    </w:p>
    <w:p w14:paraId="6AD724AB" w14:textId="77777777" w:rsidR="00B017A7" w:rsidRDefault="004E3E6A" w:rsidP="005476F0">
      <w:pPr>
        <w:ind w:leftChars="250" w:left="836" w:hangingChars="100" w:hanging="239"/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ウ　</w:t>
      </w:r>
      <w:r w:rsidR="00B017A7" w:rsidRPr="00B017A7">
        <w:rPr>
          <w:rFonts w:asciiTheme="minorEastAsia" w:hAnsiTheme="minorEastAsia" w:hint="eastAsia"/>
          <w:szCs w:val="24"/>
        </w:rPr>
        <w:t>社会福祉法人</w:t>
      </w:r>
      <w:r w:rsidR="005277D5">
        <w:rPr>
          <w:rFonts w:asciiTheme="minorEastAsia" w:hAnsiTheme="minorEastAsia" w:hint="eastAsia"/>
          <w:szCs w:val="24"/>
        </w:rPr>
        <w:t>の</w:t>
      </w:r>
      <w:r w:rsidR="00B017A7" w:rsidRPr="00B017A7">
        <w:rPr>
          <w:rFonts w:asciiTheme="minorEastAsia" w:hAnsiTheme="minorEastAsia" w:hint="eastAsia"/>
          <w:szCs w:val="24"/>
        </w:rPr>
        <w:t>事務所</w:t>
      </w:r>
      <w:r w:rsidR="005277D5">
        <w:rPr>
          <w:rFonts w:asciiTheme="minorEastAsia" w:hAnsiTheme="minorEastAsia" w:hint="eastAsia"/>
          <w:szCs w:val="24"/>
        </w:rPr>
        <w:t>で</w:t>
      </w:r>
      <w:r w:rsidR="00C776BA">
        <w:rPr>
          <w:rFonts w:asciiTheme="minorEastAsia" w:hAnsiTheme="minorEastAsia" w:hint="eastAsia"/>
          <w:szCs w:val="24"/>
        </w:rPr>
        <w:t>実地監査</w:t>
      </w:r>
      <w:r w:rsidR="00B017A7" w:rsidRPr="00B017A7">
        <w:rPr>
          <w:rFonts w:asciiTheme="minorEastAsia" w:hAnsiTheme="minorEastAsia" w:hint="eastAsia"/>
          <w:szCs w:val="24"/>
        </w:rPr>
        <w:t>を</w:t>
      </w:r>
      <w:r w:rsidR="004D6272">
        <w:rPr>
          <w:rFonts w:asciiTheme="minorEastAsia" w:hAnsiTheme="minorEastAsia" w:hint="eastAsia"/>
          <w:szCs w:val="24"/>
        </w:rPr>
        <w:t>行う</w:t>
      </w:r>
      <w:r w:rsidR="00B017A7" w:rsidRPr="00B017A7">
        <w:rPr>
          <w:rFonts w:asciiTheme="minorEastAsia" w:hAnsiTheme="minorEastAsia" w:hint="eastAsia"/>
          <w:szCs w:val="24"/>
        </w:rPr>
        <w:t>。</w:t>
      </w:r>
    </w:p>
    <w:p w14:paraId="5AA6A4BD" w14:textId="77777777" w:rsidR="00C6103F" w:rsidRDefault="00C6103F" w:rsidP="005476F0">
      <w:pPr>
        <w:ind w:leftChars="350" w:left="1074" w:hangingChars="100" w:hanging="239"/>
        <w:jc w:val="left"/>
        <w:rPr>
          <w:rFonts w:asciiTheme="minorEastAsia" w:hAnsiTheme="minorEastAsia"/>
          <w:b/>
          <w:szCs w:val="24"/>
        </w:rPr>
      </w:pPr>
      <w:r>
        <w:rPr>
          <w:rFonts w:asciiTheme="minorEastAsia" w:hAnsiTheme="minorEastAsia" w:hint="eastAsia"/>
          <w:szCs w:val="24"/>
        </w:rPr>
        <w:t>※なお</w:t>
      </w:r>
      <w:r w:rsidRPr="00E61547">
        <w:rPr>
          <w:rFonts w:asciiTheme="minorEastAsia" w:hAnsiTheme="minorEastAsia" w:hint="eastAsia"/>
          <w:szCs w:val="24"/>
        </w:rPr>
        <w:t>、</w:t>
      </w:r>
      <w:r w:rsidRPr="00E61547">
        <w:rPr>
          <w:rFonts w:hint="eastAsia"/>
          <w:szCs w:val="24"/>
        </w:rPr>
        <w:t>一法人において、法人・施設それぞれの指導監査権</w:t>
      </w:r>
      <w:r>
        <w:rPr>
          <w:rFonts w:hint="eastAsia"/>
          <w:szCs w:val="24"/>
        </w:rPr>
        <w:t>限が埼玉県と坂戸市とに分かれるものは、県が実地監査を</w:t>
      </w:r>
      <w:r w:rsidRPr="00E61547">
        <w:rPr>
          <w:rFonts w:hint="eastAsia"/>
          <w:szCs w:val="24"/>
        </w:rPr>
        <w:t>行う場合に、合同で実施することができる。</w:t>
      </w:r>
    </w:p>
    <w:p w14:paraId="460AC0CD" w14:textId="77777777" w:rsidR="00B017A7" w:rsidRPr="000C3B74" w:rsidRDefault="00FD0D7A" w:rsidP="005476F0">
      <w:pPr>
        <w:ind w:leftChars="100" w:left="239"/>
        <w:jc w:val="lef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lastRenderedPageBreak/>
        <w:t>(4)</w:t>
      </w:r>
      <w:r w:rsidR="005476F0">
        <w:rPr>
          <w:rFonts w:asciiTheme="majorEastAsia" w:eastAsiaTheme="majorEastAsia" w:hAnsiTheme="majorEastAsia" w:hint="eastAsia"/>
          <w:szCs w:val="24"/>
        </w:rPr>
        <w:t xml:space="preserve">　</w:t>
      </w:r>
      <w:r w:rsidR="00A84EF7">
        <w:rPr>
          <w:rFonts w:asciiTheme="majorEastAsia" w:eastAsiaTheme="majorEastAsia" w:hAnsiTheme="majorEastAsia" w:hint="eastAsia"/>
          <w:szCs w:val="24"/>
        </w:rPr>
        <w:t>指導</w:t>
      </w:r>
      <w:r w:rsidR="00B017A7" w:rsidRPr="000C3B74">
        <w:rPr>
          <w:rFonts w:asciiTheme="majorEastAsia" w:eastAsiaTheme="majorEastAsia" w:hAnsiTheme="majorEastAsia" w:hint="eastAsia"/>
          <w:szCs w:val="24"/>
        </w:rPr>
        <w:t>監査結果</w:t>
      </w:r>
    </w:p>
    <w:p w14:paraId="25933FA8" w14:textId="77777777" w:rsidR="004D6272" w:rsidRDefault="004E3E6A" w:rsidP="005476F0">
      <w:pPr>
        <w:ind w:leftChars="250" w:left="836" w:hangingChars="100" w:hanging="239"/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ア　</w:t>
      </w:r>
      <w:r w:rsidR="00A84EF7">
        <w:rPr>
          <w:rFonts w:asciiTheme="minorEastAsia" w:hAnsiTheme="minorEastAsia" w:hint="eastAsia"/>
          <w:szCs w:val="24"/>
        </w:rPr>
        <w:t>指導</w:t>
      </w:r>
      <w:r w:rsidR="00B017A7" w:rsidRPr="00B017A7">
        <w:rPr>
          <w:rFonts w:asciiTheme="minorEastAsia" w:hAnsiTheme="minorEastAsia" w:hint="eastAsia"/>
          <w:szCs w:val="24"/>
        </w:rPr>
        <w:t>監査</w:t>
      </w:r>
      <w:r w:rsidR="004D6272">
        <w:rPr>
          <w:rFonts w:asciiTheme="minorEastAsia" w:hAnsiTheme="minorEastAsia" w:hint="eastAsia"/>
          <w:szCs w:val="24"/>
        </w:rPr>
        <w:t>の</w:t>
      </w:r>
      <w:r w:rsidR="00B017A7" w:rsidRPr="00B017A7">
        <w:rPr>
          <w:rFonts w:asciiTheme="minorEastAsia" w:hAnsiTheme="minorEastAsia" w:hint="eastAsia"/>
          <w:szCs w:val="24"/>
        </w:rPr>
        <w:t>結果</w:t>
      </w:r>
      <w:r w:rsidR="004D6272">
        <w:rPr>
          <w:rFonts w:asciiTheme="minorEastAsia" w:hAnsiTheme="minorEastAsia" w:hint="eastAsia"/>
          <w:szCs w:val="24"/>
        </w:rPr>
        <w:t>について</w:t>
      </w:r>
      <w:r w:rsidR="00B017A7" w:rsidRPr="00B017A7">
        <w:rPr>
          <w:rFonts w:asciiTheme="minorEastAsia" w:hAnsiTheme="minorEastAsia" w:hint="eastAsia"/>
          <w:szCs w:val="24"/>
        </w:rPr>
        <w:t>通知を行い、</w:t>
      </w:r>
      <w:r w:rsidR="00631959">
        <w:rPr>
          <w:rFonts w:asciiTheme="minorEastAsia" w:hAnsiTheme="minorEastAsia" w:hint="eastAsia"/>
          <w:szCs w:val="24"/>
        </w:rPr>
        <w:t>１</w:t>
      </w:r>
      <w:r w:rsidR="004D6272">
        <w:rPr>
          <w:rFonts w:asciiTheme="minorEastAsia" w:hAnsiTheme="minorEastAsia" w:hint="eastAsia"/>
          <w:szCs w:val="24"/>
        </w:rPr>
        <w:t>か月以内に改善報告書の提出を求める。</w:t>
      </w:r>
    </w:p>
    <w:p w14:paraId="1CFDD8F0" w14:textId="77777777" w:rsidR="006428D4" w:rsidRDefault="004E3E6A" w:rsidP="005476F0">
      <w:pPr>
        <w:ind w:leftChars="250" w:left="836" w:hangingChars="100" w:hanging="239"/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イ　</w:t>
      </w:r>
      <w:r w:rsidR="00A84EF7">
        <w:rPr>
          <w:rFonts w:asciiTheme="minorEastAsia" w:hAnsiTheme="minorEastAsia" w:hint="eastAsia"/>
          <w:szCs w:val="24"/>
        </w:rPr>
        <w:t>指導</w:t>
      </w:r>
      <w:r w:rsidR="000C3B74">
        <w:rPr>
          <w:rFonts w:asciiTheme="minorEastAsia" w:hAnsiTheme="minorEastAsia" w:hint="eastAsia"/>
          <w:szCs w:val="24"/>
        </w:rPr>
        <w:t>監査結果は、</w:t>
      </w:r>
      <w:r w:rsidR="00203C44">
        <w:rPr>
          <w:rFonts w:asciiTheme="minorEastAsia" w:hAnsiTheme="minorEastAsia" w:hint="eastAsia"/>
          <w:szCs w:val="24"/>
        </w:rPr>
        <w:t>市のホームページに指摘事項を掲載して公表</w:t>
      </w:r>
      <w:r w:rsidR="00011DF5">
        <w:rPr>
          <w:rFonts w:asciiTheme="minorEastAsia" w:hAnsiTheme="minorEastAsia" w:hint="eastAsia"/>
          <w:szCs w:val="24"/>
        </w:rPr>
        <w:t>する</w:t>
      </w:r>
      <w:r w:rsidR="00203C44">
        <w:rPr>
          <w:rFonts w:asciiTheme="minorEastAsia" w:hAnsiTheme="minorEastAsia" w:hint="eastAsia"/>
          <w:szCs w:val="24"/>
        </w:rPr>
        <w:t>。</w:t>
      </w:r>
    </w:p>
    <w:p w14:paraId="51783EE9" w14:textId="77777777" w:rsidR="00C246B1" w:rsidRDefault="00C246B1" w:rsidP="00203C44">
      <w:pPr>
        <w:ind w:leftChars="232" w:left="678" w:hangingChars="52" w:hanging="124"/>
        <w:jc w:val="left"/>
        <w:rPr>
          <w:rFonts w:asciiTheme="minorEastAsia" w:hAnsiTheme="minorEastAsia"/>
          <w:szCs w:val="24"/>
        </w:rPr>
      </w:pPr>
    </w:p>
    <w:p w14:paraId="0D1254AD" w14:textId="77777777" w:rsidR="00C246B1" w:rsidRDefault="00C246B1" w:rsidP="00203C44">
      <w:pPr>
        <w:ind w:leftChars="232" w:left="678" w:hangingChars="52" w:hanging="124"/>
        <w:jc w:val="left"/>
        <w:rPr>
          <w:rFonts w:asciiTheme="minorEastAsia" w:hAnsiTheme="minorEastAsia"/>
          <w:szCs w:val="24"/>
        </w:rPr>
      </w:pPr>
    </w:p>
    <w:p w14:paraId="13473722" w14:textId="77777777" w:rsidR="00C246B1" w:rsidRDefault="00C246B1" w:rsidP="00203C44">
      <w:pPr>
        <w:ind w:leftChars="232" w:left="678" w:hangingChars="52" w:hanging="124"/>
        <w:jc w:val="left"/>
        <w:rPr>
          <w:rFonts w:asciiTheme="minorEastAsia" w:hAnsiTheme="minorEastAsia"/>
          <w:szCs w:val="24"/>
        </w:rPr>
      </w:pPr>
    </w:p>
    <w:p w14:paraId="2E1AD55D" w14:textId="77777777" w:rsidR="00C246B1" w:rsidRDefault="00C246B1" w:rsidP="00203C44">
      <w:pPr>
        <w:ind w:leftChars="232" w:left="678" w:hangingChars="52" w:hanging="124"/>
        <w:jc w:val="left"/>
        <w:rPr>
          <w:rFonts w:asciiTheme="minorEastAsia" w:hAnsiTheme="minorEastAsia"/>
          <w:szCs w:val="24"/>
        </w:rPr>
      </w:pPr>
    </w:p>
    <w:p w14:paraId="56782B99" w14:textId="77777777" w:rsidR="00C246B1" w:rsidRDefault="00C246B1" w:rsidP="00203C44">
      <w:pPr>
        <w:ind w:leftChars="232" w:left="678" w:hangingChars="52" w:hanging="124"/>
        <w:jc w:val="left"/>
        <w:rPr>
          <w:rFonts w:asciiTheme="minorEastAsia" w:hAnsiTheme="minorEastAsia"/>
          <w:szCs w:val="24"/>
        </w:rPr>
      </w:pPr>
    </w:p>
    <w:p w14:paraId="5B2D6C1D" w14:textId="77777777" w:rsidR="00C246B1" w:rsidRDefault="00C246B1" w:rsidP="00502AD0">
      <w:pPr>
        <w:jc w:val="left"/>
        <w:rPr>
          <w:rFonts w:asciiTheme="minorEastAsia" w:hAnsiTheme="minorEastAsia"/>
          <w:szCs w:val="24"/>
        </w:rPr>
      </w:pPr>
    </w:p>
    <w:sectPr w:rsidR="00C246B1" w:rsidSect="00843AAB">
      <w:pgSz w:w="11906" w:h="16838" w:code="9"/>
      <w:pgMar w:top="1134" w:right="1134" w:bottom="1134" w:left="1134" w:header="851" w:footer="992" w:gutter="0"/>
      <w:cols w:space="425"/>
      <w:docGrid w:type="linesAndChars" w:linePitch="364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55DC6" w14:textId="77777777" w:rsidR="0086302D" w:rsidRDefault="0086302D" w:rsidP="0086302D">
      <w:r>
        <w:separator/>
      </w:r>
    </w:p>
  </w:endnote>
  <w:endnote w:type="continuationSeparator" w:id="0">
    <w:p w14:paraId="288FF5AA" w14:textId="77777777" w:rsidR="0086302D" w:rsidRDefault="0086302D" w:rsidP="00863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98513" w14:textId="77777777" w:rsidR="0086302D" w:rsidRDefault="0086302D" w:rsidP="0086302D">
      <w:r>
        <w:separator/>
      </w:r>
    </w:p>
  </w:footnote>
  <w:footnote w:type="continuationSeparator" w:id="0">
    <w:p w14:paraId="0BC06B33" w14:textId="77777777" w:rsidR="0086302D" w:rsidRDefault="0086302D" w:rsidP="008630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39"/>
  <w:drawingGridVerticalSpacing w:val="182"/>
  <w:displayHorizontalDrawingGridEvery w:val="0"/>
  <w:displayVerticalDrawingGridEvery w:val="2"/>
  <w:characterSpacingControl w:val="doNotCompress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16E4"/>
    <w:rsid w:val="00011DF5"/>
    <w:rsid w:val="00050AF7"/>
    <w:rsid w:val="00072582"/>
    <w:rsid w:val="0007733A"/>
    <w:rsid w:val="000A1A86"/>
    <w:rsid w:val="000C3B74"/>
    <w:rsid w:val="000C3E30"/>
    <w:rsid w:val="000D017A"/>
    <w:rsid w:val="000E3FAE"/>
    <w:rsid w:val="000F5952"/>
    <w:rsid w:val="00113E9F"/>
    <w:rsid w:val="00141383"/>
    <w:rsid w:val="00151F08"/>
    <w:rsid w:val="001650E3"/>
    <w:rsid w:val="001651A0"/>
    <w:rsid w:val="001721F2"/>
    <w:rsid w:val="001A6E26"/>
    <w:rsid w:val="001B6AE6"/>
    <w:rsid w:val="001D6621"/>
    <w:rsid w:val="001E467B"/>
    <w:rsid w:val="001F7F3B"/>
    <w:rsid w:val="00201E2E"/>
    <w:rsid w:val="0020218B"/>
    <w:rsid w:val="00203C44"/>
    <w:rsid w:val="00206919"/>
    <w:rsid w:val="00212853"/>
    <w:rsid w:val="002278ED"/>
    <w:rsid w:val="00256BA6"/>
    <w:rsid w:val="002943FA"/>
    <w:rsid w:val="002E25C0"/>
    <w:rsid w:val="00304BB3"/>
    <w:rsid w:val="00323B4E"/>
    <w:rsid w:val="003663E6"/>
    <w:rsid w:val="003916E4"/>
    <w:rsid w:val="003A51FA"/>
    <w:rsid w:val="003A6C2A"/>
    <w:rsid w:val="003C6D53"/>
    <w:rsid w:val="003E5D03"/>
    <w:rsid w:val="003F3976"/>
    <w:rsid w:val="00403539"/>
    <w:rsid w:val="00404C0A"/>
    <w:rsid w:val="004129E0"/>
    <w:rsid w:val="0042278E"/>
    <w:rsid w:val="00435762"/>
    <w:rsid w:val="00474FF4"/>
    <w:rsid w:val="004C1890"/>
    <w:rsid w:val="004D6272"/>
    <w:rsid w:val="004D7C7C"/>
    <w:rsid w:val="004E3E6A"/>
    <w:rsid w:val="00502AD0"/>
    <w:rsid w:val="005277D5"/>
    <w:rsid w:val="00542533"/>
    <w:rsid w:val="005476F0"/>
    <w:rsid w:val="00552D7F"/>
    <w:rsid w:val="00571895"/>
    <w:rsid w:val="005843C7"/>
    <w:rsid w:val="005B5ABB"/>
    <w:rsid w:val="005B7062"/>
    <w:rsid w:val="0060738B"/>
    <w:rsid w:val="0062267C"/>
    <w:rsid w:val="00624466"/>
    <w:rsid w:val="00631959"/>
    <w:rsid w:val="006428D4"/>
    <w:rsid w:val="00645542"/>
    <w:rsid w:val="006C34A0"/>
    <w:rsid w:val="006D60E3"/>
    <w:rsid w:val="006D7547"/>
    <w:rsid w:val="006E62C0"/>
    <w:rsid w:val="006F524B"/>
    <w:rsid w:val="0074411F"/>
    <w:rsid w:val="007445E8"/>
    <w:rsid w:val="00772DFA"/>
    <w:rsid w:val="00781C38"/>
    <w:rsid w:val="00792778"/>
    <w:rsid w:val="007B01F8"/>
    <w:rsid w:val="007F3906"/>
    <w:rsid w:val="0084199E"/>
    <w:rsid w:val="00843AAB"/>
    <w:rsid w:val="0086302D"/>
    <w:rsid w:val="00864EB4"/>
    <w:rsid w:val="008821B4"/>
    <w:rsid w:val="008B3D78"/>
    <w:rsid w:val="008C5DDC"/>
    <w:rsid w:val="008D222D"/>
    <w:rsid w:val="009056DA"/>
    <w:rsid w:val="00916A9B"/>
    <w:rsid w:val="00926521"/>
    <w:rsid w:val="00932BD6"/>
    <w:rsid w:val="0095036B"/>
    <w:rsid w:val="00964599"/>
    <w:rsid w:val="009A258B"/>
    <w:rsid w:val="009C0FD5"/>
    <w:rsid w:val="00A30DD7"/>
    <w:rsid w:val="00A52FEF"/>
    <w:rsid w:val="00A83B45"/>
    <w:rsid w:val="00A84EF7"/>
    <w:rsid w:val="00A904F8"/>
    <w:rsid w:val="00A97DD7"/>
    <w:rsid w:val="00AE05DB"/>
    <w:rsid w:val="00B017A7"/>
    <w:rsid w:val="00B43352"/>
    <w:rsid w:val="00B51CC1"/>
    <w:rsid w:val="00B611D5"/>
    <w:rsid w:val="00B61D2E"/>
    <w:rsid w:val="00BB7108"/>
    <w:rsid w:val="00BD3ADA"/>
    <w:rsid w:val="00C109FA"/>
    <w:rsid w:val="00C246B1"/>
    <w:rsid w:val="00C6103F"/>
    <w:rsid w:val="00C776BA"/>
    <w:rsid w:val="00CA5ECA"/>
    <w:rsid w:val="00CC3EE9"/>
    <w:rsid w:val="00CD4207"/>
    <w:rsid w:val="00CE0EC9"/>
    <w:rsid w:val="00CF2D7D"/>
    <w:rsid w:val="00D30BEB"/>
    <w:rsid w:val="00D36D2F"/>
    <w:rsid w:val="00D4404F"/>
    <w:rsid w:val="00D635CC"/>
    <w:rsid w:val="00D77302"/>
    <w:rsid w:val="00D8460B"/>
    <w:rsid w:val="00E243D3"/>
    <w:rsid w:val="00E53F9D"/>
    <w:rsid w:val="00E61547"/>
    <w:rsid w:val="00E75866"/>
    <w:rsid w:val="00E86B7C"/>
    <w:rsid w:val="00EA7BBA"/>
    <w:rsid w:val="00EB676D"/>
    <w:rsid w:val="00EC34EF"/>
    <w:rsid w:val="00F05076"/>
    <w:rsid w:val="00F1458D"/>
    <w:rsid w:val="00F2747B"/>
    <w:rsid w:val="00F36870"/>
    <w:rsid w:val="00F53BBC"/>
    <w:rsid w:val="00F62778"/>
    <w:rsid w:val="00F71A45"/>
    <w:rsid w:val="00FD0D7A"/>
    <w:rsid w:val="00FD1C20"/>
    <w:rsid w:val="00FE022D"/>
    <w:rsid w:val="00FE0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66E031C6"/>
  <w15:docId w15:val="{A9DA7729-5255-479C-9C6C-5256D7C2A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1959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30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6302D"/>
  </w:style>
  <w:style w:type="paragraph" w:styleId="a5">
    <w:name w:val="footer"/>
    <w:basedOn w:val="a"/>
    <w:link w:val="a6"/>
    <w:uiPriority w:val="99"/>
    <w:unhideWhenUsed/>
    <w:rsid w:val="008630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6302D"/>
  </w:style>
  <w:style w:type="paragraph" w:styleId="a7">
    <w:name w:val="List Paragraph"/>
    <w:basedOn w:val="a"/>
    <w:uiPriority w:val="34"/>
    <w:qFormat/>
    <w:rsid w:val="000A1A86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8B3D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B3D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2A592-82A5-4EEF-A8CB-ABDA222FF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492</TotalTime>
  <Pages>2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　美和子</dc:creator>
  <cp:lastModifiedBy>井上　鈴菜</cp:lastModifiedBy>
  <cp:revision>52</cp:revision>
  <cp:lastPrinted>2024-09-11T02:49:00Z</cp:lastPrinted>
  <dcterms:created xsi:type="dcterms:W3CDTF">2016-06-06T00:20:00Z</dcterms:created>
  <dcterms:modified xsi:type="dcterms:W3CDTF">2024-11-14T04:35:00Z</dcterms:modified>
</cp:coreProperties>
</file>