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2901" w14:textId="77777777" w:rsidR="00097A79" w:rsidRDefault="00097A79" w:rsidP="00097A79">
      <w:pPr>
        <w:rPr>
          <w:rFonts w:ascii="UD デジタル 教科書体 N-R" w:eastAsia="UD デジタル 教科書体 N-R" w:hAnsi="ＭＳ 明朝"/>
          <w:sz w:val="28"/>
          <w:szCs w:val="28"/>
        </w:rPr>
      </w:pPr>
      <w:r w:rsidRPr="00C920A2">
        <w:rPr>
          <w:rFonts w:ascii="UD デジタル 教科書体 N-R" w:eastAsia="UD デジタル 教科書体 N-R" w:hAnsi="ＭＳ 明朝" w:hint="eastAsia"/>
          <w:sz w:val="28"/>
          <w:szCs w:val="28"/>
        </w:rPr>
        <w:t>坂戸市</w:t>
      </w:r>
      <w:bookmarkStart w:id="0" w:name="_Hlk172626792"/>
      <w:r w:rsidRPr="00C920A2">
        <w:rPr>
          <w:rFonts w:ascii="UD デジタル 教科書体 N-R" w:eastAsia="UD デジタル 教科書体 N-R" w:hAnsi="ＭＳ 明朝" w:hint="eastAsia"/>
          <w:sz w:val="28"/>
          <w:szCs w:val="28"/>
        </w:rPr>
        <w:t>指定暑熱避難施設（クーリングシェルター）</w:t>
      </w:r>
      <w:bookmarkEnd w:id="0"/>
      <w:r w:rsidRPr="00C920A2">
        <w:rPr>
          <w:rFonts w:ascii="UD デジタル 教科書体 N-R" w:eastAsia="UD デジタル 教科書体 N-R" w:hAnsi="ＭＳ 明朝" w:hint="eastAsia"/>
          <w:sz w:val="28"/>
          <w:szCs w:val="28"/>
        </w:rPr>
        <w:t>についての</w:t>
      </w:r>
      <w:r w:rsidRPr="00C920A2">
        <w:rPr>
          <w:rFonts w:ascii="UD デジタル 教科書体 N-R" w:eastAsia="UD デジタル 教科書体 N-R" w:hAnsi="ＭＳ 明朝"/>
          <w:sz w:val="28"/>
          <w:szCs w:val="28"/>
        </w:rPr>
        <w:t>Q</w:t>
      </w:r>
      <w:r w:rsidRPr="00C920A2">
        <w:rPr>
          <w:rFonts w:ascii="UD デジタル 教科書体 N-R" w:eastAsia="UD デジタル 教科書体 N-R" w:hAnsi="ＭＳ 明朝" w:hint="eastAsia"/>
          <w:sz w:val="28"/>
          <w:szCs w:val="28"/>
        </w:rPr>
        <w:t>＆</w:t>
      </w:r>
      <w:r w:rsidRPr="00C920A2">
        <w:rPr>
          <w:rFonts w:ascii="UD デジタル 教科書体 N-R" w:eastAsia="UD デジタル 教科書体 N-R" w:hAnsi="ＭＳ 明朝"/>
          <w:sz w:val="28"/>
          <w:szCs w:val="28"/>
        </w:rPr>
        <w:t>A</w:t>
      </w:r>
    </w:p>
    <w:p w14:paraId="504104AC" w14:textId="77777777" w:rsidR="00097A79" w:rsidRDefault="00097A79" w:rsidP="00097A79">
      <w:pPr>
        <w:rPr>
          <w:rFonts w:ascii="UD デジタル 教科書体 N-R" w:eastAsia="UD デジタル 教科書体 N-R" w:hAnsi="ＭＳ 明朝"/>
          <w:sz w:val="28"/>
          <w:szCs w:val="28"/>
        </w:rPr>
      </w:pPr>
    </w:p>
    <w:p w14:paraId="695D1751" w14:textId="77777777" w:rsidR="00097A79" w:rsidRDefault="00097A79" w:rsidP="00097A79">
      <w:pPr>
        <w:rPr>
          <w:rFonts w:ascii="UD デジタル 教科書体 N-R" w:eastAsia="UD デジタル 教科書体 N-R" w:hAnsi="ＭＳ 明朝"/>
          <w:sz w:val="24"/>
          <w:szCs w:val="24"/>
        </w:rPr>
      </w:pPr>
      <w:r w:rsidRPr="00723F5F">
        <w:rPr>
          <w:rFonts w:ascii="UD デジタル 教科書体 N-R" w:eastAsia="UD デジタル 教科書体 N-R" w:hAnsi="ＭＳ 明朝"/>
          <w:sz w:val="24"/>
          <w:szCs w:val="24"/>
          <w:bdr w:val="single" w:sz="4" w:space="0" w:color="auto"/>
        </w:rPr>
        <w:t>Q1</w:t>
      </w:r>
      <w:r>
        <w:rPr>
          <w:rFonts w:ascii="UD デジタル 教科書体 N-R" w:eastAsia="UD デジタル 教科書体 N-R" w:hAnsi="ＭＳ 明朝" w:hint="eastAsia"/>
          <w:sz w:val="24"/>
          <w:szCs w:val="24"/>
        </w:rPr>
        <w:t>：熱中症特別警戒アラートが発表されるのは、どのようなときですか。</w:t>
      </w:r>
    </w:p>
    <w:p w14:paraId="335480A7" w14:textId="77777777" w:rsidR="00097A79"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Ａ：埼玉県内のすべての気象観測地点（寄居、熊谷、久喜、秩父、鳩山、さいたま、越谷、所沢の８地点）</w:t>
      </w:r>
      <w:r w:rsidRPr="00C920A2">
        <w:rPr>
          <w:rFonts w:ascii="UD デジタル 教科書体 N-R" w:eastAsia="UD デジタル 教科書体 N-R" w:hAnsi="ＭＳ 明朝" w:hint="eastAsia"/>
          <w:sz w:val="24"/>
          <w:szCs w:val="24"/>
          <w:u w:val="single"/>
        </w:rPr>
        <w:t>すべて</w:t>
      </w:r>
      <w:r>
        <w:rPr>
          <w:rFonts w:ascii="UD デジタル 教科書体 N-R" w:eastAsia="UD デジタル 教科書体 N-R" w:hAnsi="ＭＳ 明朝" w:hint="eastAsia"/>
          <w:sz w:val="24"/>
          <w:szCs w:val="24"/>
        </w:rPr>
        <w:t>において、暑さ指数が３５以上に達する場合に発表</w:t>
      </w:r>
    </w:p>
    <w:p w14:paraId="4BD854AB" w14:textId="77777777" w:rsidR="00097A79"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 xml:space="preserve">　されます。これまで、県内すべての暑さ指数が３５以上に達したことはありませんが、近年の地球温暖化の進行を考慮すれば、今後起こりうることが考えられます。</w:t>
      </w:r>
    </w:p>
    <w:p w14:paraId="45350155" w14:textId="77777777" w:rsidR="00097A79" w:rsidRDefault="00097A79" w:rsidP="00097A79">
      <w:pPr>
        <w:ind w:left="240" w:hangingChars="100" w:hanging="240"/>
        <w:rPr>
          <w:rFonts w:ascii="UD デジタル 教科書体 N-R" w:eastAsia="UD デジタル 教科書体 N-R" w:hAnsi="ＭＳ 明朝"/>
          <w:sz w:val="24"/>
          <w:szCs w:val="24"/>
        </w:rPr>
      </w:pPr>
    </w:p>
    <w:p w14:paraId="1D80F239" w14:textId="77777777" w:rsidR="00097A79" w:rsidRDefault="00097A79" w:rsidP="00097A79">
      <w:pPr>
        <w:rPr>
          <w:rFonts w:ascii="UD デジタル 教科書体 N-R" w:eastAsia="UD デジタル 教科書体 N-R" w:hAnsi="ＭＳ 明朝"/>
          <w:sz w:val="24"/>
          <w:szCs w:val="24"/>
        </w:rPr>
      </w:pPr>
      <w:bookmarkStart w:id="1" w:name="_Hlk172627093"/>
      <w:r w:rsidRPr="00723F5F">
        <w:rPr>
          <w:rFonts w:ascii="UD デジタル 教科書体 N-R" w:eastAsia="UD デジタル 教科書体 N-R" w:hAnsi="ＭＳ 明朝"/>
          <w:sz w:val="24"/>
          <w:szCs w:val="24"/>
          <w:bdr w:val="single" w:sz="4" w:space="0" w:color="auto"/>
        </w:rPr>
        <w:t>Q</w:t>
      </w:r>
      <w:r w:rsidRPr="00723F5F">
        <w:rPr>
          <w:rFonts w:ascii="UD デジタル 教科書体 N-R" w:eastAsia="UD デジタル 教科書体 N-R" w:hAnsi="ＭＳ 明朝" w:hint="eastAsia"/>
          <w:sz w:val="24"/>
          <w:szCs w:val="24"/>
          <w:bdr w:val="single" w:sz="4" w:space="0" w:color="auto"/>
        </w:rPr>
        <w:t>２</w:t>
      </w:r>
      <w:r>
        <w:rPr>
          <w:rFonts w:ascii="UD デジタル 教科書体 N-R" w:eastAsia="UD デジタル 教科書体 N-R" w:hAnsi="ＭＳ 明朝" w:hint="eastAsia"/>
          <w:sz w:val="24"/>
          <w:szCs w:val="24"/>
        </w:rPr>
        <w:t>：埼玉県の「まちのクールオアシス」とのちがいは何ですか。</w:t>
      </w:r>
    </w:p>
    <w:p w14:paraId="76D92E19" w14:textId="77777777" w:rsidR="00097A79" w:rsidRPr="00C74016"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Ａ：埼玉県が協力を呼びかけている「まちのクールオアシス」は「熱中症予防のため、暑さの厳しい夏の日中に外出した方に、冷房の入ったスペースを</w:t>
      </w:r>
      <w:r w:rsidRPr="00C74016">
        <w:rPr>
          <w:rFonts w:ascii="UD デジタル 教科書体 N-R" w:eastAsia="UD デジタル 教科書体 N-R" w:hAnsi="ＭＳ 明朝" w:hint="eastAsia"/>
          <w:sz w:val="24"/>
          <w:szCs w:val="24"/>
        </w:rPr>
        <w:t>一時的な休憩所として提供する施設」とされています。</w:t>
      </w:r>
    </w:p>
    <w:p w14:paraId="04CA7A89" w14:textId="77777777" w:rsidR="00097A79"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 xml:space="preserve">　　それに対して、</w:t>
      </w:r>
      <w:r w:rsidRPr="00663BD3">
        <w:rPr>
          <w:rFonts w:ascii="UD デジタル 教科書体 N-R" w:eastAsia="UD デジタル 教科書体 N-R" w:hAnsi="ＭＳ 明朝" w:hint="eastAsia"/>
          <w:sz w:val="24"/>
          <w:szCs w:val="24"/>
        </w:rPr>
        <w:t>指定</w:t>
      </w:r>
      <w:bookmarkStart w:id="2" w:name="_Hlk172626870"/>
      <w:r w:rsidRPr="00663BD3">
        <w:rPr>
          <w:rFonts w:ascii="UD デジタル 教科書体 N-R" w:eastAsia="UD デジタル 教科書体 N-R" w:hAnsi="ＭＳ 明朝" w:hint="eastAsia"/>
          <w:sz w:val="24"/>
          <w:szCs w:val="24"/>
        </w:rPr>
        <w:t>暑熱避難施設</w:t>
      </w:r>
      <w:bookmarkEnd w:id="2"/>
      <w:r w:rsidRPr="00663BD3">
        <w:rPr>
          <w:rFonts w:ascii="UD デジタル 教科書体 N-R" w:eastAsia="UD デジタル 教科書体 N-R" w:hAnsi="ＭＳ 明朝" w:hint="eastAsia"/>
          <w:sz w:val="24"/>
          <w:szCs w:val="24"/>
        </w:rPr>
        <w:t>（</w:t>
      </w:r>
      <w:r>
        <w:rPr>
          <w:rFonts w:ascii="UD デジタル 教科書体 N-R" w:eastAsia="UD デジタル 教科書体 N-R" w:hAnsi="ＭＳ 明朝" w:hint="eastAsia"/>
          <w:sz w:val="24"/>
          <w:szCs w:val="24"/>
        </w:rPr>
        <w:t>以下、「</w:t>
      </w:r>
      <w:r w:rsidRPr="00663BD3">
        <w:rPr>
          <w:rFonts w:ascii="UD デジタル 教科書体 N-R" w:eastAsia="UD デジタル 教科書体 N-R" w:hAnsi="ＭＳ 明朝" w:hint="eastAsia"/>
          <w:sz w:val="24"/>
          <w:szCs w:val="24"/>
        </w:rPr>
        <w:t>クーリングシェルター</w:t>
      </w:r>
      <w:r>
        <w:rPr>
          <w:rFonts w:ascii="UD デジタル 教科書体 N-R" w:eastAsia="UD デジタル 教科書体 N-R" w:hAnsi="ＭＳ 明朝" w:hint="eastAsia"/>
          <w:sz w:val="24"/>
          <w:szCs w:val="24"/>
        </w:rPr>
        <w:t>」という。）は、環境省から熱中症特別警戒アラートが発表された日に、</w:t>
      </w:r>
      <w:r w:rsidRPr="00663BD3">
        <w:rPr>
          <w:rFonts w:ascii="UD デジタル 教科書体 N-R" w:eastAsia="UD デジタル 教科書体 N-R" w:hAnsi="ＭＳ 明朝" w:hint="eastAsia"/>
          <w:sz w:val="24"/>
          <w:szCs w:val="24"/>
        </w:rPr>
        <w:t>暑熱避難施設</w:t>
      </w:r>
      <w:r>
        <w:rPr>
          <w:rFonts w:ascii="UD デジタル 教科書体 N-R" w:eastAsia="UD デジタル 教科書体 N-R" w:hAnsi="ＭＳ 明朝" w:hint="eastAsia"/>
          <w:sz w:val="24"/>
          <w:szCs w:val="24"/>
        </w:rPr>
        <w:t>として店舗等の営業時間内で市民に無料で開放していただくもので、坂戸市が</w:t>
      </w:r>
      <w:r w:rsidRPr="00663BD3">
        <w:rPr>
          <w:rFonts w:ascii="UD デジタル 教科書体 N-R" w:eastAsia="UD デジタル 教科書体 N-R" w:hAnsi="ＭＳ 明朝" w:hint="eastAsia"/>
          <w:sz w:val="24"/>
          <w:szCs w:val="24"/>
        </w:rPr>
        <w:t>クーリングシェルター</w:t>
      </w:r>
      <w:r>
        <w:rPr>
          <w:rFonts w:ascii="UD デジタル 教科書体 N-R" w:eastAsia="UD デジタル 教科書体 N-R" w:hAnsi="ＭＳ 明朝" w:hint="eastAsia"/>
          <w:sz w:val="24"/>
          <w:szCs w:val="24"/>
        </w:rPr>
        <w:t>として指定します。</w:t>
      </w:r>
    </w:p>
    <w:p w14:paraId="66CB7A36" w14:textId="77777777" w:rsidR="00097A79"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 xml:space="preserve">　　「まちのクールオアシス」と「</w:t>
      </w:r>
      <w:r w:rsidRPr="00663BD3">
        <w:rPr>
          <w:rFonts w:ascii="UD デジタル 教科書体 N-R" w:eastAsia="UD デジタル 教科書体 N-R" w:hAnsi="ＭＳ 明朝" w:hint="eastAsia"/>
          <w:sz w:val="24"/>
          <w:szCs w:val="24"/>
        </w:rPr>
        <w:t>クーリングシェルター</w:t>
      </w:r>
      <w:r>
        <w:rPr>
          <w:rFonts w:ascii="UD デジタル 教科書体 N-R" w:eastAsia="UD デジタル 教科書体 N-R" w:hAnsi="ＭＳ 明朝" w:hint="eastAsia"/>
          <w:sz w:val="24"/>
          <w:szCs w:val="24"/>
        </w:rPr>
        <w:t>」の登録は兼ねていただくことができます。</w:t>
      </w:r>
    </w:p>
    <w:p w14:paraId="271C5C69" w14:textId="77777777" w:rsidR="00097A79" w:rsidRPr="00663BD3" w:rsidRDefault="00097A79" w:rsidP="00097A79">
      <w:pPr>
        <w:ind w:left="240" w:hangingChars="100" w:hanging="240"/>
        <w:rPr>
          <w:rFonts w:ascii="UD デジタル 教科書体 N-R" w:eastAsia="UD デジタル 教科書体 N-R" w:hAnsi="ＭＳ 明朝"/>
          <w:sz w:val="24"/>
          <w:szCs w:val="24"/>
        </w:rPr>
      </w:pPr>
    </w:p>
    <w:p w14:paraId="0611E61D" w14:textId="77777777" w:rsidR="00097A79" w:rsidRDefault="00097A79" w:rsidP="00097A79">
      <w:pPr>
        <w:rPr>
          <w:rFonts w:ascii="UD デジタル 教科書体 N-R" w:eastAsia="UD デジタル 教科書体 N-R" w:hAnsi="ＭＳ 明朝"/>
          <w:sz w:val="24"/>
          <w:szCs w:val="24"/>
        </w:rPr>
      </w:pPr>
      <w:bookmarkStart w:id="3" w:name="_Hlk172627907"/>
      <w:bookmarkEnd w:id="1"/>
      <w:r w:rsidRPr="00723F5F">
        <w:rPr>
          <w:rFonts w:ascii="UD デジタル 教科書体 N-R" w:eastAsia="UD デジタル 教科書体 N-R" w:hAnsi="ＭＳ 明朝"/>
          <w:sz w:val="24"/>
          <w:szCs w:val="24"/>
          <w:bdr w:val="single" w:sz="4" w:space="0" w:color="auto"/>
        </w:rPr>
        <w:t>Q</w:t>
      </w:r>
      <w:r w:rsidRPr="00723F5F">
        <w:rPr>
          <w:rFonts w:ascii="UD デジタル 教科書体 N-R" w:eastAsia="UD デジタル 教科書体 N-R" w:hAnsi="ＭＳ 明朝" w:hint="eastAsia"/>
          <w:sz w:val="24"/>
          <w:szCs w:val="24"/>
          <w:bdr w:val="single" w:sz="4" w:space="0" w:color="auto"/>
        </w:rPr>
        <w:t>３</w:t>
      </w:r>
      <w:r>
        <w:rPr>
          <w:rFonts w:ascii="UD デジタル 教科書体 N-R" w:eastAsia="UD デジタル 教科書体 N-R" w:hAnsi="ＭＳ 明朝" w:hint="eastAsia"/>
          <w:sz w:val="24"/>
          <w:szCs w:val="24"/>
        </w:rPr>
        <w:t>：</w:t>
      </w:r>
      <w:bookmarkStart w:id="4" w:name="_Hlk172627294"/>
      <w:r w:rsidRPr="00663BD3">
        <w:rPr>
          <w:rFonts w:ascii="UD デジタル 教科書体 N-R" w:eastAsia="UD デジタル 教科書体 N-R" w:hAnsi="ＭＳ 明朝" w:hint="eastAsia"/>
          <w:sz w:val="24"/>
          <w:szCs w:val="24"/>
        </w:rPr>
        <w:t>クーリングシェルター</w:t>
      </w:r>
      <w:r>
        <w:rPr>
          <w:rFonts w:ascii="UD デジタル 教科書体 N-R" w:eastAsia="UD デジタル 教科書体 N-R" w:hAnsi="ＭＳ 明朝" w:hint="eastAsia"/>
          <w:sz w:val="24"/>
          <w:szCs w:val="24"/>
        </w:rPr>
        <w:t>と</w:t>
      </w:r>
      <w:bookmarkEnd w:id="4"/>
      <w:r>
        <w:rPr>
          <w:rFonts w:ascii="UD デジタル 教科書体 N-R" w:eastAsia="UD デジタル 教科書体 N-R" w:hAnsi="ＭＳ 明朝" w:hint="eastAsia"/>
          <w:sz w:val="24"/>
          <w:szCs w:val="24"/>
        </w:rPr>
        <w:t>して指定されることの目的は何ですか。</w:t>
      </w:r>
    </w:p>
    <w:p w14:paraId="77B5A253" w14:textId="77777777" w:rsidR="00097A79" w:rsidRPr="00663BD3"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Ａ：熱中症特別警戒アラートが発表されるような暑さは、熱中症による人の健康に係る重大な被害が生じる恐れが高くなります。事前に</w:t>
      </w:r>
      <w:r w:rsidRPr="00663BD3">
        <w:rPr>
          <w:rFonts w:ascii="UD デジタル 教科書体 N-R" w:eastAsia="UD デジタル 教科書体 N-R" w:hAnsi="ＭＳ 明朝" w:hint="eastAsia"/>
          <w:sz w:val="24"/>
          <w:szCs w:val="24"/>
        </w:rPr>
        <w:t>クーリングシェルター</w:t>
      </w:r>
      <w:r>
        <w:rPr>
          <w:rFonts w:ascii="UD デジタル 教科書体 N-R" w:eastAsia="UD デジタル 教科書体 N-R" w:hAnsi="ＭＳ 明朝" w:hint="eastAsia"/>
          <w:sz w:val="24"/>
          <w:szCs w:val="24"/>
        </w:rPr>
        <w:t>の指定を受けていただくことで、熱中症特別警戒アラートが発表時には、諸事情でエアコンを使用できない方、外出中の方が冷房の効いた空間に避難できるように、平時から備えておくことを目的としています。</w:t>
      </w:r>
      <w:r w:rsidRPr="00663BD3">
        <w:rPr>
          <w:rFonts w:ascii="UD デジタル 教科書体 N-R" w:eastAsia="UD デジタル 教科書体 N-R" w:hAnsi="ＭＳ 明朝"/>
          <w:sz w:val="24"/>
          <w:szCs w:val="24"/>
        </w:rPr>
        <w:t xml:space="preserve"> </w:t>
      </w:r>
    </w:p>
    <w:bookmarkEnd w:id="3"/>
    <w:p w14:paraId="0E214869" w14:textId="77777777" w:rsidR="00097A79" w:rsidRPr="00723F5F" w:rsidRDefault="00097A79" w:rsidP="00097A79">
      <w:pPr>
        <w:ind w:left="240" w:hangingChars="100" w:hanging="240"/>
        <w:rPr>
          <w:rFonts w:ascii="UD デジタル 教科書体 N-R" w:eastAsia="UD デジタル 教科書体 N-R" w:hAnsi="ＭＳ 明朝"/>
          <w:sz w:val="24"/>
          <w:szCs w:val="24"/>
        </w:rPr>
      </w:pPr>
    </w:p>
    <w:p w14:paraId="2DE39A2B" w14:textId="77777777" w:rsidR="00097A79" w:rsidRDefault="00097A79" w:rsidP="00097A79">
      <w:pPr>
        <w:rPr>
          <w:rFonts w:ascii="UD デジタル 教科書体 N-R" w:eastAsia="UD デジタル 教科書体 N-R" w:hAnsi="ＭＳ 明朝"/>
          <w:sz w:val="24"/>
          <w:szCs w:val="24"/>
        </w:rPr>
      </w:pPr>
      <w:r w:rsidRPr="00723F5F">
        <w:rPr>
          <w:rFonts w:ascii="UD デジタル 教科書体 N-R" w:eastAsia="UD デジタル 教科書体 N-R" w:hAnsi="ＭＳ 明朝"/>
          <w:sz w:val="24"/>
          <w:szCs w:val="24"/>
          <w:bdr w:val="single" w:sz="4" w:space="0" w:color="auto"/>
        </w:rPr>
        <w:t>Q</w:t>
      </w:r>
      <w:r>
        <w:rPr>
          <w:rFonts w:ascii="UD デジタル 教科書体 N-R" w:eastAsia="UD デジタル 教科書体 N-R" w:hAnsi="ＭＳ 明朝" w:hint="eastAsia"/>
          <w:sz w:val="24"/>
          <w:szCs w:val="24"/>
          <w:bdr w:val="single" w:sz="4" w:space="0" w:color="auto"/>
        </w:rPr>
        <w:t>４</w:t>
      </w:r>
      <w:r>
        <w:rPr>
          <w:rFonts w:ascii="UD デジタル 教科書体 N-R" w:eastAsia="UD デジタル 教科書体 N-R" w:hAnsi="ＭＳ 明朝" w:hint="eastAsia"/>
          <w:sz w:val="24"/>
          <w:szCs w:val="24"/>
        </w:rPr>
        <w:t>：</w:t>
      </w:r>
      <w:r w:rsidRPr="00663BD3">
        <w:rPr>
          <w:rFonts w:ascii="UD デジタル 教科書体 N-R" w:eastAsia="UD デジタル 教科書体 N-R" w:hAnsi="ＭＳ 明朝" w:hint="eastAsia"/>
          <w:sz w:val="24"/>
          <w:szCs w:val="24"/>
        </w:rPr>
        <w:t>クーリングシェルター</w:t>
      </w:r>
      <w:r>
        <w:rPr>
          <w:rFonts w:ascii="UD デジタル 教科書体 N-R" w:eastAsia="UD デジタル 教科書体 N-R" w:hAnsi="ＭＳ 明朝" w:hint="eastAsia"/>
          <w:sz w:val="24"/>
          <w:szCs w:val="24"/>
        </w:rPr>
        <w:t>として指定されるために必要なことは何ですか。</w:t>
      </w:r>
    </w:p>
    <w:p w14:paraId="0F9E3C0A" w14:textId="77777777" w:rsidR="00097A79"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Ａ：①定期的にメンテナンスされている冷房設備を有すること</w:t>
      </w:r>
    </w:p>
    <w:p w14:paraId="44720BFF" w14:textId="77777777" w:rsidR="00097A79" w:rsidRDefault="00097A79" w:rsidP="00097A79">
      <w:pPr>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 xml:space="preserve">　　②熱中症特別警戒アラートが発表されたときには、市民等に開放できること</w:t>
      </w:r>
    </w:p>
    <w:p w14:paraId="66431099" w14:textId="77777777" w:rsidR="00097A79" w:rsidRDefault="00097A79" w:rsidP="00097A79">
      <w:pPr>
        <w:ind w:left="720" w:hangingChars="300" w:hanging="72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 xml:space="preserve">　　③休憩用の椅子、ソファー等の準備（既存の物で可）、また滞在のための必要な空間が確保されていること</w:t>
      </w:r>
    </w:p>
    <w:p w14:paraId="35E0AB0E" w14:textId="77777777" w:rsidR="00097A79" w:rsidRDefault="00097A79" w:rsidP="00097A79">
      <w:pPr>
        <w:ind w:left="720" w:hangingChars="300" w:hanging="72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 xml:space="preserve">　　④施設情報を市ホームページに掲載できること</w:t>
      </w:r>
    </w:p>
    <w:p w14:paraId="070EFA07" w14:textId="77777777" w:rsidR="00097A79" w:rsidRDefault="00097A79" w:rsidP="00097A79">
      <w:pPr>
        <w:ind w:left="720" w:hangingChars="300" w:hanging="720"/>
        <w:rPr>
          <w:rFonts w:ascii="UD デジタル 教科書体 N-R" w:eastAsia="UD デジタル 教科書体 N-R" w:hAnsi="ＭＳ 明朝"/>
          <w:sz w:val="24"/>
          <w:szCs w:val="24"/>
        </w:rPr>
      </w:pPr>
      <w:r w:rsidRPr="00723F5F">
        <w:rPr>
          <w:rFonts w:ascii="UD デジタル 教科書体 N-R" w:eastAsia="UD デジタル 教科書体 N-R" w:hAnsi="ＭＳ 明朝"/>
          <w:sz w:val="24"/>
          <w:szCs w:val="24"/>
          <w:bdr w:val="single" w:sz="4" w:space="0" w:color="auto"/>
        </w:rPr>
        <w:lastRenderedPageBreak/>
        <w:t>Q</w:t>
      </w:r>
      <w:r>
        <w:rPr>
          <w:rFonts w:ascii="UD デジタル 教科書体 N-R" w:eastAsia="UD デジタル 教科書体 N-R" w:hAnsi="ＭＳ 明朝" w:hint="eastAsia"/>
          <w:sz w:val="24"/>
          <w:szCs w:val="24"/>
          <w:bdr w:val="single" w:sz="4" w:space="0" w:color="auto"/>
        </w:rPr>
        <w:t>５</w:t>
      </w:r>
      <w:r>
        <w:rPr>
          <w:rFonts w:ascii="UD デジタル 教科書体 N-R" w:eastAsia="UD デジタル 教科書体 N-R" w:hAnsi="ＭＳ 明朝" w:hint="eastAsia"/>
          <w:sz w:val="24"/>
          <w:szCs w:val="24"/>
        </w:rPr>
        <w:t>：</w:t>
      </w:r>
      <w:r w:rsidRPr="00663BD3">
        <w:rPr>
          <w:rFonts w:ascii="UD デジタル 教科書体 N-R" w:eastAsia="UD デジタル 教科書体 N-R" w:hAnsi="ＭＳ 明朝" w:hint="eastAsia"/>
          <w:sz w:val="24"/>
          <w:szCs w:val="24"/>
        </w:rPr>
        <w:t>クーリングシェルター</w:t>
      </w:r>
      <w:r>
        <w:rPr>
          <w:rFonts w:ascii="UD デジタル 教科書体 N-R" w:eastAsia="UD デジタル 教科書体 N-R" w:hAnsi="ＭＳ 明朝" w:hint="eastAsia"/>
          <w:sz w:val="24"/>
          <w:szCs w:val="24"/>
        </w:rPr>
        <w:t>に市民等が滞在するための必要な空間に決まりはありますか。</w:t>
      </w:r>
    </w:p>
    <w:p w14:paraId="649A8C06" w14:textId="77777777" w:rsidR="00097A79" w:rsidRDefault="00097A79" w:rsidP="00097A79">
      <w:pPr>
        <w:ind w:left="480" w:hangingChars="200" w:hanging="48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Ａ：１人あたりの必要な面積などの規定はありません。椅子等で滞在することを勘案し、施設の状況に応じた受け入れ委可能人数を決めていただければと存じます。</w:t>
      </w:r>
    </w:p>
    <w:p w14:paraId="17FAA5D6" w14:textId="77777777" w:rsidR="00097A79" w:rsidRPr="00A057A4" w:rsidRDefault="00097A79" w:rsidP="00097A79">
      <w:pPr>
        <w:ind w:left="720" w:hangingChars="300" w:hanging="720"/>
        <w:rPr>
          <w:rFonts w:ascii="UD デジタル 教科書体 N-R" w:eastAsia="UD デジタル 教科書体 N-R" w:hAnsi="ＭＳ 明朝"/>
          <w:sz w:val="24"/>
          <w:szCs w:val="24"/>
        </w:rPr>
      </w:pPr>
    </w:p>
    <w:p w14:paraId="05B8CC8D" w14:textId="77777777" w:rsidR="00097A79" w:rsidRPr="00C74016" w:rsidRDefault="00097A79" w:rsidP="00097A79">
      <w:pPr>
        <w:ind w:left="240" w:hangingChars="100" w:hanging="240"/>
        <w:rPr>
          <w:rFonts w:ascii="UD デジタル 教科書体 N-R" w:eastAsia="UD デジタル 教科書体 N-R" w:hAnsi="ＭＳ 明朝"/>
          <w:sz w:val="24"/>
          <w:szCs w:val="24"/>
        </w:rPr>
      </w:pPr>
    </w:p>
    <w:p w14:paraId="5773288E" w14:textId="77777777" w:rsidR="00DA5941" w:rsidRPr="00097A79" w:rsidRDefault="00DA5941"/>
    <w:sectPr w:rsidR="00DA5941" w:rsidRPr="00097A79">
      <w:headerReference w:type="even" r:id="rId6"/>
      <w:headerReference w:type="default" r:id="rId7"/>
      <w:footerReference w:type="even" r:id="rId8"/>
      <w:footerReference w:type="default" r:id="rId9"/>
      <w:headerReference w:type="first" r:id="rId10"/>
      <w:footerReference w:type="first" r:id="rId1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D93B" w14:textId="77777777" w:rsidR="00097A79" w:rsidRDefault="00097A79" w:rsidP="00097A79">
      <w:r>
        <w:separator/>
      </w:r>
    </w:p>
  </w:endnote>
  <w:endnote w:type="continuationSeparator" w:id="0">
    <w:p w14:paraId="567A3DEF" w14:textId="77777777" w:rsidR="00097A79" w:rsidRDefault="00097A79" w:rsidP="0009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E94B" w14:textId="77777777" w:rsidR="00C9149B" w:rsidRDefault="00C914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5602" w14:textId="77777777" w:rsidR="00C9149B" w:rsidRDefault="00C914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F727" w14:textId="77777777" w:rsidR="00C9149B" w:rsidRDefault="00C914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01BE" w14:textId="77777777" w:rsidR="00097A79" w:rsidRDefault="00097A79" w:rsidP="00097A79">
      <w:r>
        <w:separator/>
      </w:r>
    </w:p>
  </w:footnote>
  <w:footnote w:type="continuationSeparator" w:id="0">
    <w:p w14:paraId="6562CBA2" w14:textId="77777777" w:rsidR="00097A79" w:rsidRDefault="00097A79" w:rsidP="0009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5294" w14:textId="77777777" w:rsidR="00C9149B" w:rsidRDefault="00C914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ED7B" w14:textId="69F30F87" w:rsidR="00C920A2" w:rsidRDefault="00097A79">
    <w:pPr>
      <w:pStyle w:val="a3"/>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B6DA" w14:textId="77777777" w:rsidR="00C9149B" w:rsidRDefault="00C914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79"/>
    <w:rsid w:val="00097A79"/>
    <w:rsid w:val="00C9149B"/>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EE25F"/>
  <w15:chartTrackingRefBased/>
  <w15:docId w15:val="{02F05970-59F8-400F-8405-01D6BE0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A79"/>
    <w:pPr>
      <w:widowControl w:val="0"/>
      <w:jc w:val="both"/>
    </w:pPr>
    <w:rPr>
      <w:rFonts w:asciiTheme="minorHAnsi" w:eastAsiaTheme="minorEastAsia"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A79"/>
    <w:pPr>
      <w:tabs>
        <w:tab w:val="center" w:pos="4252"/>
        <w:tab w:val="right" w:pos="8504"/>
      </w:tabs>
      <w:snapToGrid w:val="0"/>
    </w:pPr>
  </w:style>
  <w:style w:type="character" w:customStyle="1" w:styleId="a4">
    <w:name w:val="ヘッダー (文字)"/>
    <w:basedOn w:val="a0"/>
    <w:link w:val="a3"/>
    <w:uiPriority w:val="99"/>
    <w:rsid w:val="00097A79"/>
    <w:rPr>
      <w:rFonts w:asciiTheme="minorHAnsi" w:eastAsiaTheme="minorEastAsia" w:cs="Times New Roman"/>
      <w:sz w:val="21"/>
    </w:rPr>
  </w:style>
  <w:style w:type="paragraph" w:styleId="a5">
    <w:name w:val="footer"/>
    <w:basedOn w:val="a"/>
    <w:link w:val="a6"/>
    <w:uiPriority w:val="99"/>
    <w:unhideWhenUsed/>
    <w:rsid w:val="00097A79"/>
    <w:pPr>
      <w:tabs>
        <w:tab w:val="center" w:pos="4252"/>
        <w:tab w:val="right" w:pos="8504"/>
      </w:tabs>
      <w:snapToGrid w:val="0"/>
    </w:pPr>
  </w:style>
  <w:style w:type="character" w:customStyle="1" w:styleId="a6">
    <w:name w:val="フッター (文字)"/>
    <w:basedOn w:val="a0"/>
    <w:link w:val="a5"/>
    <w:uiPriority w:val="99"/>
    <w:rsid w:val="00097A79"/>
    <w:rPr>
      <w:rFonts w:asciiTheme="minorHAnsi" w:eastAsiaTheme="minorEastAsia"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直子</dc:creator>
  <cp:keywords/>
  <dc:description/>
  <cp:lastModifiedBy>長谷部　直子</cp:lastModifiedBy>
  <cp:revision>2</cp:revision>
  <cp:lastPrinted>2024-07-30T04:54:00Z</cp:lastPrinted>
  <dcterms:created xsi:type="dcterms:W3CDTF">2024-07-30T04:54:00Z</dcterms:created>
  <dcterms:modified xsi:type="dcterms:W3CDTF">2024-08-02T01:34:00Z</dcterms:modified>
</cp:coreProperties>
</file>